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EDCB" w14:textId="0B9FF1CB" w:rsidR="005D7A3D" w:rsidRPr="005A398B" w:rsidRDefault="00000000" w:rsidP="00777080">
      <w:pPr>
        <w:widowControl/>
        <w:spacing w:line="340" w:lineRule="exact"/>
        <w:ind w:left="-6"/>
        <w:jc w:val="right"/>
        <w:rPr>
          <w:rFonts w:ascii="メイリオ" w:eastAsia="メイリオ" w:hAnsi="メイリオ" w:cs="ＭＳ Ｐゴシック"/>
        </w:rPr>
      </w:pPr>
      <w:r w:rsidRPr="005A398B">
        <w:rPr>
          <w:rFonts w:ascii="メイリオ" w:eastAsia="メイリオ" w:hAnsi="メイリオ" w:cs="メイリオ"/>
          <w:color w:val="000000"/>
        </w:rPr>
        <w:t>年　　月　　日</w:t>
      </w:r>
    </w:p>
    <w:p w14:paraId="28776ED9" w14:textId="02E7D248" w:rsidR="005D7A3D" w:rsidRPr="005A398B" w:rsidRDefault="00000000" w:rsidP="00777080">
      <w:pPr>
        <w:widowControl/>
        <w:spacing w:line="480" w:lineRule="exact"/>
        <w:jc w:val="center"/>
        <w:rPr>
          <w:rFonts w:ascii="メイリオ" w:eastAsia="メイリオ" w:hAnsi="メイリオ" w:cs="ＭＳ Ｐゴシック"/>
          <w:sz w:val="40"/>
          <w:szCs w:val="40"/>
        </w:rPr>
      </w:pPr>
      <w:r w:rsidRPr="005A398B">
        <w:rPr>
          <w:rFonts w:ascii="メイリオ" w:eastAsia="メイリオ" w:hAnsi="メイリオ" w:cs="メイリオ"/>
          <w:sz w:val="40"/>
          <w:szCs w:val="40"/>
        </w:rPr>
        <w:t>業 務 改 善 命 令 書</w:t>
      </w:r>
    </w:p>
    <w:p w14:paraId="08E4361B" w14:textId="66D3D6D6" w:rsidR="005D7A3D" w:rsidRPr="005A398B" w:rsidRDefault="00000000" w:rsidP="00777080">
      <w:pPr>
        <w:widowControl/>
        <w:spacing w:line="400" w:lineRule="exact"/>
        <w:jc w:val="left"/>
        <w:rPr>
          <w:rFonts w:ascii="メイリオ" w:eastAsia="メイリオ" w:hAnsi="メイリオ" w:cs="メイリオ"/>
        </w:rPr>
      </w:pPr>
      <w:r w:rsidRPr="005A398B">
        <w:rPr>
          <w:rFonts w:ascii="メイリオ" w:eastAsia="メイリオ" w:hAnsi="メイリオ" w:cs="メイリオ"/>
          <w:color w:val="FF0000"/>
        </w:rPr>
        <w:t>○○○○</w:t>
      </w:r>
      <w:r w:rsidRPr="005A398B">
        <w:rPr>
          <w:rFonts w:ascii="メイリオ" w:eastAsia="メイリオ" w:hAnsi="メイリオ" w:cs="メイリオ"/>
        </w:rPr>
        <w:t xml:space="preserve">　殿</w:t>
      </w:r>
    </w:p>
    <w:p w14:paraId="35FC50EC" w14:textId="4F68AA51" w:rsidR="005D7A3D" w:rsidRPr="005A398B" w:rsidRDefault="00000000" w:rsidP="001A2218">
      <w:pPr>
        <w:ind w:rightChars="300" w:right="630"/>
        <w:jc w:val="right"/>
        <w:rPr>
          <w:rFonts w:ascii="メイリオ" w:eastAsia="メイリオ" w:hAnsi="メイリオ" w:cs="メイリオ"/>
          <w:color w:val="FF0000"/>
        </w:rPr>
      </w:pPr>
      <w:r w:rsidRPr="005A398B">
        <w:rPr>
          <w:rFonts w:ascii="メイリオ" w:eastAsia="メイリオ" w:hAnsi="メイリオ" w:cs="メイリオ"/>
        </w:rPr>
        <w:t xml:space="preserve">　　　　　　　　　　　　　　　　　　　　　　　　　　株式会社　</w:t>
      </w:r>
      <w:r w:rsidRPr="005A398B">
        <w:rPr>
          <w:rFonts w:ascii="メイリオ" w:eastAsia="メイリオ" w:hAnsi="メイリオ" w:cs="メイリオ"/>
          <w:color w:val="FF0000"/>
        </w:rPr>
        <w:t>○○○○</w:t>
      </w:r>
    </w:p>
    <w:p w14:paraId="7CED703A" w14:textId="5D276767" w:rsidR="005D7A3D" w:rsidRPr="005A398B" w:rsidRDefault="00000000" w:rsidP="00777080">
      <w:pPr>
        <w:jc w:val="right"/>
        <w:rPr>
          <w:rFonts w:ascii="メイリオ" w:eastAsia="メイリオ" w:hAnsi="メイリオ" w:cs="メイリオ"/>
        </w:rPr>
      </w:pPr>
      <w:r w:rsidRPr="005A398B">
        <w:rPr>
          <w:rFonts w:ascii="メイリオ" w:eastAsia="メイリオ" w:hAnsi="メイリオ" w:cs="メイリオ"/>
        </w:rPr>
        <w:t xml:space="preserve">　　　　　　　　　　　　　　　　　　　　　　　　　　代表取締役　</w:t>
      </w:r>
      <w:r w:rsidRPr="005A398B">
        <w:rPr>
          <w:rFonts w:ascii="メイリオ" w:eastAsia="メイリオ" w:hAnsi="メイリオ" w:cs="メイリオ"/>
          <w:color w:val="FF0000"/>
        </w:rPr>
        <w:t xml:space="preserve">○○○○　　</w:t>
      </w:r>
      <w:r w:rsidRPr="005A398B">
        <w:rPr>
          <w:rFonts w:ascii="メイリオ" w:eastAsia="メイリオ" w:hAnsi="メイリオ" w:cs="メイリオ"/>
        </w:rPr>
        <w:t>㊞</w:t>
      </w:r>
    </w:p>
    <w:p w14:paraId="3BF76492" w14:textId="3F4CC1F4" w:rsidR="005D7A3D" w:rsidRPr="005A398B" w:rsidRDefault="001A2218" w:rsidP="001A2218">
      <w:pPr>
        <w:jc w:val="left"/>
        <w:rPr>
          <w:rFonts w:ascii="メイリオ" w:eastAsia="メイリオ" w:hAnsi="メイリオ" w:cs="Meiryo UI"/>
        </w:rPr>
      </w:pPr>
      <w:r w:rsidRPr="005A398B">
        <w:rPr>
          <w:rFonts w:ascii="メイリオ" w:eastAsia="メイリオ" w:hAnsi="メイリオ" w:cs="Meiryo UI" w:hint="eastAsia"/>
        </w:rPr>
        <w:t>あなた</w:t>
      </w:r>
      <w:r w:rsidRPr="005A398B">
        <w:rPr>
          <w:rFonts w:ascii="メイリオ" w:eastAsia="メイリオ" w:hAnsi="メイリオ" w:cs="Meiryo UI"/>
        </w:rPr>
        <w:t>の業務の遂行について、下記のとおり改善を命じます。</w:t>
      </w:r>
    </w:p>
    <w:p w14:paraId="1CDA067D" w14:textId="77777777" w:rsidR="005D7A3D" w:rsidRPr="005A398B" w:rsidRDefault="005D7A3D" w:rsidP="00777080">
      <w:pPr>
        <w:ind w:right="210"/>
        <w:jc w:val="left"/>
        <w:rPr>
          <w:rFonts w:ascii="メイリオ" w:eastAsia="メイリオ" w:hAnsi="メイリオ" w:cs="Meiryo UI"/>
          <w:sz w:val="18"/>
          <w:szCs w:val="18"/>
        </w:rPr>
      </w:pPr>
    </w:p>
    <w:p w14:paraId="7337ADE4" w14:textId="77777777" w:rsidR="005D7A3D" w:rsidRPr="005A398B" w:rsidRDefault="00000000" w:rsidP="00777080">
      <w:pPr>
        <w:jc w:val="center"/>
        <w:rPr>
          <w:rFonts w:ascii="メイリオ" w:eastAsia="メイリオ" w:hAnsi="メイリオ" w:cs="Meiryo UI"/>
        </w:rPr>
      </w:pPr>
      <w:r w:rsidRPr="005A398B">
        <w:rPr>
          <w:rFonts w:ascii="メイリオ" w:eastAsia="メイリオ" w:hAnsi="メイリオ" w:cs="Meiryo UI"/>
        </w:rPr>
        <w:t>記</w:t>
      </w:r>
    </w:p>
    <w:p w14:paraId="3A1704C8" w14:textId="1AA9A894" w:rsidR="005D7A3D" w:rsidRPr="005A398B" w:rsidRDefault="00777080" w:rsidP="001A2218">
      <w:pPr>
        <w:ind w:right="210"/>
        <w:jc w:val="left"/>
        <w:rPr>
          <w:rFonts w:ascii="メイリオ" w:eastAsia="メイリオ" w:hAnsi="メイリオ" w:cs="Meiryo UI"/>
        </w:rPr>
      </w:pPr>
      <w:r w:rsidRPr="005A398B">
        <w:rPr>
          <w:rFonts w:ascii="メイリオ" w:eastAsia="メイリオ" w:hAnsi="メイリオ" w:cs="Meiryo UI" w:hint="eastAsia"/>
        </w:rPr>
        <w:t>１.</w:t>
      </w:r>
      <w:r w:rsidRPr="005A398B">
        <w:rPr>
          <w:rFonts w:ascii="メイリオ" w:eastAsia="メイリオ" w:hAnsi="メイリオ" w:cs="Meiryo UI"/>
        </w:rPr>
        <w:t xml:space="preserve"> 改善命令</w:t>
      </w:r>
      <w:r w:rsidR="001A2218" w:rsidRPr="005A398B">
        <w:rPr>
          <w:rFonts w:ascii="メイリオ" w:eastAsia="メイリオ" w:hAnsi="メイリオ" w:cs="Meiryo UI" w:hint="eastAsia"/>
        </w:rPr>
        <w:t>など</w:t>
      </w:r>
      <w:r w:rsidRPr="005A398B">
        <w:rPr>
          <w:rFonts w:ascii="メイリオ" w:eastAsia="メイリオ" w:hAnsi="メイリオ" w:cs="Meiryo UI"/>
        </w:rPr>
        <w:t>について</w:t>
      </w:r>
    </w:p>
    <w:tbl>
      <w:tblPr>
        <w:tblStyle w:val="af9"/>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3591"/>
        <w:gridCol w:w="3638"/>
      </w:tblGrid>
      <w:tr w:rsidR="005D7A3D" w:rsidRPr="005A398B" w14:paraId="5A528B1F" w14:textId="77777777" w:rsidTr="001A2218">
        <w:trPr>
          <w:trHeight w:val="20"/>
        </w:trPr>
        <w:tc>
          <w:tcPr>
            <w:tcW w:w="2127" w:type="dxa"/>
            <w:tcMar>
              <w:top w:w="100" w:type="dxa"/>
              <w:left w:w="100" w:type="dxa"/>
              <w:bottom w:w="100" w:type="dxa"/>
              <w:right w:w="100" w:type="dxa"/>
            </w:tcMar>
          </w:tcPr>
          <w:p w14:paraId="201F375D" w14:textId="77777777" w:rsidR="005D7A3D" w:rsidRPr="005A398B" w:rsidRDefault="005D7A3D" w:rsidP="00777080">
            <w:pPr>
              <w:pBdr>
                <w:top w:val="nil"/>
                <w:left w:val="nil"/>
                <w:bottom w:val="nil"/>
                <w:right w:val="nil"/>
                <w:between w:val="nil"/>
              </w:pBdr>
              <w:spacing w:line="240" w:lineRule="exact"/>
              <w:jc w:val="left"/>
              <w:rPr>
                <w:rFonts w:ascii="メイリオ" w:eastAsia="メイリオ" w:hAnsi="メイリオ" w:cs="Meiryo UI"/>
              </w:rPr>
            </w:pPr>
          </w:p>
        </w:tc>
        <w:tc>
          <w:tcPr>
            <w:tcW w:w="3591" w:type="dxa"/>
            <w:tcMar>
              <w:top w:w="100" w:type="dxa"/>
              <w:left w:w="100" w:type="dxa"/>
              <w:bottom w:w="100" w:type="dxa"/>
              <w:right w:w="100" w:type="dxa"/>
            </w:tcMar>
          </w:tcPr>
          <w:p w14:paraId="689BA1EE" w14:textId="77777777" w:rsidR="005D7A3D" w:rsidRPr="005A398B" w:rsidRDefault="005D7A3D" w:rsidP="00777080">
            <w:pPr>
              <w:pBdr>
                <w:top w:val="nil"/>
                <w:left w:val="nil"/>
                <w:bottom w:val="nil"/>
                <w:right w:val="nil"/>
                <w:between w:val="nil"/>
              </w:pBdr>
              <w:spacing w:line="240" w:lineRule="exact"/>
              <w:jc w:val="center"/>
              <w:rPr>
                <w:rFonts w:ascii="メイリオ" w:eastAsia="メイリオ" w:hAnsi="メイリオ" w:cs="Meiryo UI"/>
                <w:color w:val="FF0000"/>
              </w:rPr>
            </w:pPr>
          </w:p>
        </w:tc>
        <w:tc>
          <w:tcPr>
            <w:tcW w:w="3638" w:type="dxa"/>
            <w:tcMar>
              <w:top w:w="100" w:type="dxa"/>
              <w:left w:w="100" w:type="dxa"/>
              <w:bottom w:w="100" w:type="dxa"/>
              <w:right w:w="100" w:type="dxa"/>
            </w:tcMar>
          </w:tcPr>
          <w:p w14:paraId="35A01BAD" w14:textId="77777777" w:rsidR="005D7A3D" w:rsidRPr="005A398B" w:rsidRDefault="005D7A3D" w:rsidP="00777080">
            <w:pPr>
              <w:pBdr>
                <w:top w:val="nil"/>
                <w:left w:val="nil"/>
                <w:bottom w:val="nil"/>
                <w:right w:val="nil"/>
                <w:between w:val="nil"/>
              </w:pBdr>
              <w:spacing w:line="240" w:lineRule="exact"/>
              <w:jc w:val="center"/>
              <w:rPr>
                <w:rFonts w:ascii="メイリオ" w:eastAsia="メイリオ" w:hAnsi="メイリオ" w:cs="Meiryo UI"/>
                <w:color w:val="FF0000"/>
              </w:rPr>
            </w:pPr>
          </w:p>
        </w:tc>
      </w:tr>
      <w:tr w:rsidR="005D7A3D" w:rsidRPr="005A398B" w14:paraId="7F63B45A" w14:textId="77777777" w:rsidTr="00777080">
        <w:trPr>
          <w:trHeight w:val="510"/>
        </w:trPr>
        <w:tc>
          <w:tcPr>
            <w:tcW w:w="2127" w:type="dxa"/>
            <w:tcMar>
              <w:top w:w="100" w:type="dxa"/>
              <w:left w:w="100" w:type="dxa"/>
              <w:bottom w:w="100" w:type="dxa"/>
              <w:right w:w="100" w:type="dxa"/>
            </w:tcMar>
            <w:vAlign w:val="center"/>
          </w:tcPr>
          <w:p w14:paraId="2BB004D9" w14:textId="4455D9B7" w:rsidR="005D7A3D" w:rsidRPr="005A398B" w:rsidRDefault="005A398B" w:rsidP="00777080">
            <w:pPr>
              <w:spacing w:line="240" w:lineRule="exact"/>
              <w:jc w:val="center"/>
              <w:rPr>
                <w:rFonts w:ascii="メイリオ" w:eastAsia="メイリオ" w:hAnsi="メイリオ" w:cs="Meiryo UI"/>
              </w:rPr>
            </w:pPr>
            <w:r>
              <w:rPr>
                <w:rFonts w:ascii="メイリオ" w:eastAsia="メイリオ" w:hAnsi="メイリオ" w:cs="Meiryo UI" w:hint="eastAsia"/>
              </w:rPr>
              <w:t>改善命令</w:t>
            </w:r>
          </w:p>
        </w:tc>
        <w:tc>
          <w:tcPr>
            <w:tcW w:w="3591" w:type="dxa"/>
            <w:tcMar>
              <w:top w:w="100" w:type="dxa"/>
              <w:left w:w="100" w:type="dxa"/>
              <w:bottom w:w="100" w:type="dxa"/>
              <w:right w:w="100" w:type="dxa"/>
            </w:tcMar>
            <w:vAlign w:val="center"/>
          </w:tcPr>
          <w:p w14:paraId="1AB6B17B" w14:textId="5D77BF8D" w:rsidR="005D7A3D" w:rsidRPr="005A398B" w:rsidRDefault="005D7A3D" w:rsidP="005A398B">
            <w:pP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6DC37B72" w14:textId="77777777" w:rsidR="005D7A3D" w:rsidRPr="005A398B" w:rsidRDefault="005D7A3D" w:rsidP="005A398B">
            <w:pPr>
              <w:spacing w:line="210" w:lineRule="exact"/>
              <w:jc w:val="left"/>
              <w:rPr>
                <w:rFonts w:ascii="メイリオ" w:eastAsia="メイリオ" w:hAnsi="メイリオ" w:cs="Meiryo UI"/>
              </w:rPr>
            </w:pPr>
          </w:p>
        </w:tc>
      </w:tr>
      <w:tr w:rsidR="005D7A3D" w:rsidRPr="005A398B" w14:paraId="4E2BE0EA" w14:textId="77777777" w:rsidTr="00777080">
        <w:trPr>
          <w:trHeight w:val="794"/>
        </w:trPr>
        <w:tc>
          <w:tcPr>
            <w:tcW w:w="2127" w:type="dxa"/>
            <w:tcMar>
              <w:top w:w="100" w:type="dxa"/>
              <w:left w:w="100" w:type="dxa"/>
              <w:bottom w:w="100" w:type="dxa"/>
              <w:right w:w="100" w:type="dxa"/>
            </w:tcMar>
            <w:vAlign w:val="center"/>
          </w:tcPr>
          <w:p w14:paraId="2F0AEF49" w14:textId="4C595BDF"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現</w:t>
            </w:r>
            <w:r w:rsidR="001A2218" w:rsidRPr="005A398B">
              <w:rPr>
                <w:rFonts w:ascii="メイリオ" w:eastAsia="メイリオ" w:hAnsi="メイリオ" w:cs="Meiryo UI" w:hint="eastAsia"/>
              </w:rPr>
              <w:t xml:space="preserve">　</w:t>
            </w:r>
            <w:r w:rsidRPr="005A398B">
              <w:rPr>
                <w:rFonts w:ascii="メイリオ" w:eastAsia="メイリオ" w:hAnsi="メイリオ" w:cs="Meiryo UI"/>
              </w:rPr>
              <w:t>状</w:t>
            </w:r>
          </w:p>
        </w:tc>
        <w:tc>
          <w:tcPr>
            <w:tcW w:w="3591" w:type="dxa"/>
            <w:tcMar>
              <w:top w:w="100" w:type="dxa"/>
              <w:left w:w="100" w:type="dxa"/>
              <w:bottom w:w="100" w:type="dxa"/>
              <w:right w:w="100" w:type="dxa"/>
            </w:tcMar>
            <w:vAlign w:val="center"/>
          </w:tcPr>
          <w:p w14:paraId="518A9078" w14:textId="10A3E24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4BD53A56"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4C5C0AEB" w14:textId="77777777" w:rsidTr="00777080">
        <w:tc>
          <w:tcPr>
            <w:tcW w:w="2127" w:type="dxa"/>
            <w:tcMar>
              <w:top w:w="100" w:type="dxa"/>
              <w:left w:w="100" w:type="dxa"/>
              <w:bottom w:w="100" w:type="dxa"/>
              <w:right w:w="100" w:type="dxa"/>
            </w:tcMar>
            <w:vAlign w:val="center"/>
          </w:tcPr>
          <w:p w14:paraId="7D3E1756" w14:textId="1B264CF6"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現状の確認書類</w:t>
            </w:r>
          </w:p>
        </w:tc>
        <w:tc>
          <w:tcPr>
            <w:tcW w:w="3591" w:type="dxa"/>
            <w:tcMar>
              <w:top w:w="100" w:type="dxa"/>
              <w:left w:w="100" w:type="dxa"/>
              <w:bottom w:w="100" w:type="dxa"/>
              <w:right w:w="100" w:type="dxa"/>
            </w:tcMar>
            <w:vAlign w:val="center"/>
          </w:tcPr>
          <w:p w14:paraId="52123F45"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21120BD1"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26429FE5" w14:textId="77777777" w:rsidTr="00777080">
        <w:trPr>
          <w:trHeight w:val="1134"/>
        </w:trPr>
        <w:tc>
          <w:tcPr>
            <w:tcW w:w="2127" w:type="dxa"/>
            <w:tcMar>
              <w:top w:w="100" w:type="dxa"/>
              <w:left w:w="100" w:type="dxa"/>
              <w:bottom w:w="100" w:type="dxa"/>
              <w:right w:w="100" w:type="dxa"/>
            </w:tcMar>
            <w:vAlign w:val="center"/>
          </w:tcPr>
          <w:p w14:paraId="021BC9D8" w14:textId="77777777"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業務への影響</w:t>
            </w:r>
          </w:p>
        </w:tc>
        <w:tc>
          <w:tcPr>
            <w:tcW w:w="3591" w:type="dxa"/>
            <w:tcMar>
              <w:top w:w="100" w:type="dxa"/>
              <w:left w:w="100" w:type="dxa"/>
              <w:bottom w:w="100" w:type="dxa"/>
              <w:right w:w="100" w:type="dxa"/>
            </w:tcMar>
            <w:vAlign w:val="center"/>
          </w:tcPr>
          <w:p w14:paraId="7F1B093B"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4B3E0B41"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52E3CFE5" w14:textId="77777777" w:rsidTr="00777080">
        <w:trPr>
          <w:trHeight w:val="1531"/>
        </w:trPr>
        <w:tc>
          <w:tcPr>
            <w:tcW w:w="2127" w:type="dxa"/>
            <w:tcMar>
              <w:top w:w="100" w:type="dxa"/>
              <w:left w:w="100" w:type="dxa"/>
              <w:bottom w:w="100" w:type="dxa"/>
              <w:right w:w="100" w:type="dxa"/>
            </w:tcMar>
            <w:vAlign w:val="center"/>
          </w:tcPr>
          <w:p w14:paraId="64FCE184" w14:textId="77777777"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命令に至った理由</w:t>
            </w:r>
          </w:p>
        </w:tc>
        <w:tc>
          <w:tcPr>
            <w:tcW w:w="3591" w:type="dxa"/>
            <w:tcMar>
              <w:top w:w="100" w:type="dxa"/>
              <w:left w:w="100" w:type="dxa"/>
              <w:bottom w:w="100" w:type="dxa"/>
              <w:right w:w="100" w:type="dxa"/>
            </w:tcMar>
            <w:vAlign w:val="center"/>
          </w:tcPr>
          <w:p w14:paraId="5464702D"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2C30456A"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2E214F38" w14:textId="77777777" w:rsidTr="00777080">
        <w:trPr>
          <w:trHeight w:val="510"/>
        </w:trPr>
        <w:tc>
          <w:tcPr>
            <w:tcW w:w="2127" w:type="dxa"/>
            <w:tcMar>
              <w:top w:w="100" w:type="dxa"/>
              <w:left w:w="100" w:type="dxa"/>
              <w:bottom w:w="100" w:type="dxa"/>
              <w:right w:w="100" w:type="dxa"/>
            </w:tcMar>
            <w:vAlign w:val="center"/>
          </w:tcPr>
          <w:p w14:paraId="310C8D09" w14:textId="27632FC4"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会社が行う措置</w:t>
            </w:r>
          </w:p>
        </w:tc>
        <w:tc>
          <w:tcPr>
            <w:tcW w:w="3591" w:type="dxa"/>
            <w:tcMar>
              <w:top w:w="100" w:type="dxa"/>
              <w:left w:w="100" w:type="dxa"/>
              <w:bottom w:w="100" w:type="dxa"/>
              <w:right w:w="100" w:type="dxa"/>
            </w:tcMar>
            <w:vAlign w:val="center"/>
          </w:tcPr>
          <w:p w14:paraId="498B6D3B"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04EA5DE8"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58A7D18C" w14:textId="77777777" w:rsidTr="00777080">
        <w:trPr>
          <w:trHeight w:val="737"/>
        </w:trPr>
        <w:tc>
          <w:tcPr>
            <w:tcW w:w="2127" w:type="dxa"/>
            <w:tcMar>
              <w:top w:w="100" w:type="dxa"/>
              <w:left w:w="100" w:type="dxa"/>
              <w:bottom w:w="100" w:type="dxa"/>
              <w:right w:w="100" w:type="dxa"/>
            </w:tcMar>
            <w:vAlign w:val="center"/>
          </w:tcPr>
          <w:p w14:paraId="58937417" w14:textId="232C4719"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改善の達成基準</w:t>
            </w:r>
          </w:p>
        </w:tc>
        <w:tc>
          <w:tcPr>
            <w:tcW w:w="3591" w:type="dxa"/>
            <w:tcMar>
              <w:top w:w="100" w:type="dxa"/>
              <w:left w:w="100" w:type="dxa"/>
              <w:bottom w:w="100" w:type="dxa"/>
              <w:right w:w="100" w:type="dxa"/>
            </w:tcMar>
            <w:vAlign w:val="center"/>
          </w:tcPr>
          <w:p w14:paraId="2BD98686"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530A994C"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07594B29" w14:textId="77777777" w:rsidTr="00777080">
        <w:trPr>
          <w:trHeight w:val="567"/>
        </w:trPr>
        <w:tc>
          <w:tcPr>
            <w:tcW w:w="2127" w:type="dxa"/>
            <w:tcMar>
              <w:top w:w="100" w:type="dxa"/>
              <w:left w:w="100" w:type="dxa"/>
              <w:bottom w:w="100" w:type="dxa"/>
              <w:right w:w="100" w:type="dxa"/>
            </w:tcMar>
            <w:vAlign w:val="center"/>
          </w:tcPr>
          <w:p w14:paraId="2CCE13BA" w14:textId="77777777" w:rsidR="001A2218" w:rsidRPr="005A398B" w:rsidRDefault="00000000" w:rsidP="00777080">
            <w:pPr>
              <w:spacing w:line="240" w:lineRule="exact"/>
              <w:jc w:val="center"/>
              <w:rPr>
                <w:rFonts w:ascii="メイリオ" w:eastAsia="メイリオ" w:hAnsi="メイリオ" w:cs="Meiryo UI"/>
              </w:rPr>
            </w:pPr>
            <w:r w:rsidRPr="005A398B">
              <w:rPr>
                <w:rFonts w:ascii="メイリオ" w:eastAsia="メイリオ" w:hAnsi="メイリオ" w:cs="Meiryo UI"/>
              </w:rPr>
              <w:t>達成が</w:t>
            </w:r>
          </w:p>
          <w:p w14:paraId="391ED900" w14:textId="74B05C33" w:rsidR="005D7A3D" w:rsidRPr="005A398B" w:rsidRDefault="00000000" w:rsidP="00777080">
            <w:pPr>
              <w:spacing w:line="240" w:lineRule="exact"/>
              <w:jc w:val="center"/>
              <w:rPr>
                <w:rFonts w:ascii="メイリオ" w:eastAsia="メイリオ" w:hAnsi="メイリオ" w:cs="Meiryo UI"/>
              </w:rPr>
            </w:pPr>
            <w:r w:rsidRPr="005A398B">
              <w:rPr>
                <w:rFonts w:ascii="メイリオ" w:eastAsia="メイリオ" w:hAnsi="メイリオ" w:cs="Meiryo UI"/>
              </w:rPr>
              <w:t>できなかったとき</w:t>
            </w:r>
          </w:p>
        </w:tc>
        <w:tc>
          <w:tcPr>
            <w:tcW w:w="3591" w:type="dxa"/>
            <w:tcMar>
              <w:top w:w="100" w:type="dxa"/>
              <w:left w:w="100" w:type="dxa"/>
              <w:bottom w:w="100" w:type="dxa"/>
              <w:right w:w="100" w:type="dxa"/>
            </w:tcMar>
            <w:vAlign w:val="center"/>
          </w:tcPr>
          <w:p w14:paraId="6F77B97A"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5F136D69"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r w:rsidR="005D7A3D" w:rsidRPr="005A398B" w14:paraId="3BC7612D" w14:textId="77777777" w:rsidTr="00777080">
        <w:trPr>
          <w:trHeight w:val="454"/>
        </w:trPr>
        <w:tc>
          <w:tcPr>
            <w:tcW w:w="2127" w:type="dxa"/>
            <w:tcMar>
              <w:top w:w="100" w:type="dxa"/>
              <w:left w:w="100" w:type="dxa"/>
              <w:bottom w:w="100" w:type="dxa"/>
              <w:right w:w="100" w:type="dxa"/>
            </w:tcMar>
            <w:vAlign w:val="center"/>
          </w:tcPr>
          <w:p w14:paraId="03822A33" w14:textId="465E6679" w:rsidR="001A2218" w:rsidRPr="005A398B" w:rsidRDefault="00777080" w:rsidP="00777080">
            <w:pPr>
              <w:spacing w:line="240" w:lineRule="exact"/>
              <w:jc w:val="center"/>
              <w:rPr>
                <w:rFonts w:ascii="メイリオ" w:eastAsia="メイリオ" w:hAnsi="メイリオ" w:cs="Meiryo UI"/>
              </w:rPr>
            </w:pPr>
            <w:r w:rsidRPr="005A398B">
              <w:rPr>
                <w:rFonts w:ascii="メイリオ" w:eastAsia="メイリオ" w:hAnsi="メイリオ" w:cs="Meiryo UI" w:hint="eastAsia"/>
              </w:rPr>
              <w:t>改善命令に</w:t>
            </w:r>
          </w:p>
          <w:p w14:paraId="07A51A99" w14:textId="78D7A281" w:rsidR="005D7A3D" w:rsidRPr="005A398B" w:rsidRDefault="00000000" w:rsidP="00777080">
            <w:pPr>
              <w:spacing w:line="240" w:lineRule="exact"/>
              <w:jc w:val="center"/>
              <w:rPr>
                <w:rFonts w:ascii="メイリオ" w:eastAsia="メイリオ" w:hAnsi="メイリオ" w:cs="Meiryo UI"/>
              </w:rPr>
            </w:pPr>
            <w:r w:rsidRPr="005A398B">
              <w:rPr>
                <w:rFonts w:ascii="メイリオ" w:eastAsia="メイリオ" w:hAnsi="メイリオ" w:cs="Meiryo UI"/>
              </w:rPr>
              <w:t>従わないとき</w:t>
            </w:r>
          </w:p>
        </w:tc>
        <w:tc>
          <w:tcPr>
            <w:tcW w:w="3591" w:type="dxa"/>
            <w:tcMar>
              <w:top w:w="100" w:type="dxa"/>
              <w:left w:w="100" w:type="dxa"/>
              <w:bottom w:w="100" w:type="dxa"/>
              <w:right w:w="100" w:type="dxa"/>
            </w:tcMar>
            <w:vAlign w:val="center"/>
          </w:tcPr>
          <w:p w14:paraId="63FA039F" w14:textId="2E6FE9A9" w:rsidR="005D7A3D" w:rsidRPr="005A398B" w:rsidRDefault="005D7A3D" w:rsidP="005A398B">
            <w:pP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0969D2C4" w14:textId="77777777" w:rsidR="005D7A3D" w:rsidRPr="005A398B" w:rsidRDefault="005D7A3D" w:rsidP="005A398B">
            <w:pPr>
              <w:spacing w:line="210" w:lineRule="exact"/>
              <w:jc w:val="left"/>
              <w:rPr>
                <w:rFonts w:ascii="メイリオ" w:eastAsia="メイリオ" w:hAnsi="メイリオ" w:cs="Meiryo UI"/>
              </w:rPr>
            </w:pPr>
          </w:p>
        </w:tc>
      </w:tr>
      <w:tr w:rsidR="005D7A3D" w:rsidRPr="005A398B" w14:paraId="6ED654C3" w14:textId="77777777" w:rsidTr="00777080">
        <w:trPr>
          <w:trHeight w:val="680"/>
        </w:trPr>
        <w:tc>
          <w:tcPr>
            <w:tcW w:w="2127" w:type="dxa"/>
            <w:tcMar>
              <w:top w:w="100" w:type="dxa"/>
              <w:left w:w="100" w:type="dxa"/>
              <w:bottom w:w="100" w:type="dxa"/>
              <w:right w:w="100" w:type="dxa"/>
            </w:tcMar>
            <w:vAlign w:val="center"/>
          </w:tcPr>
          <w:p w14:paraId="6AE7C91F" w14:textId="77777777" w:rsidR="005D7A3D" w:rsidRPr="005A398B" w:rsidRDefault="00000000" w:rsidP="00777080">
            <w:pPr>
              <w:pBdr>
                <w:top w:val="nil"/>
                <w:left w:val="nil"/>
                <w:bottom w:val="nil"/>
                <w:right w:val="nil"/>
                <w:between w:val="nil"/>
              </w:pBdr>
              <w:spacing w:line="240" w:lineRule="exact"/>
              <w:jc w:val="center"/>
              <w:rPr>
                <w:rFonts w:ascii="メイリオ" w:eastAsia="メイリオ" w:hAnsi="メイリオ" w:cs="Meiryo UI"/>
              </w:rPr>
            </w:pPr>
            <w:r w:rsidRPr="005A398B">
              <w:rPr>
                <w:rFonts w:ascii="メイリオ" w:eastAsia="メイリオ" w:hAnsi="メイリオ" w:cs="Meiryo UI"/>
              </w:rPr>
              <w:t>その他</w:t>
            </w:r>
          </w:p>
        </w:tc>
        <w:tc>
          <w:tcPr>
            <w:tcW w:w="3591" w:type="dxa"/>
            <w:tcMar>
              <w:top w:w="100" w:type="dxa"/>
              <w:left w:w="100" w:type="dxa"/>
              <w:bottom w:w="100" w:type="dxa"/>
              <w:right w:w="100" w:type="dxa"/>
            </w:tcMar>
            <w:vAlign w:val="center"/>
          </w:tcPr>
          <w:p w14:paraId="591B98EE"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c>
          <w:tcPr>
            <w:tcW w:w="3638" w:type="dxa"/>
            <w:tcMar>
              <w:top w:w="100" w:type="dxa"/>
              <w:left w:w="100" w:type="dxa"/>
              <w:bottom w:w="100" w:type="dxa"/>
              <w:right w:w="100" w:type="dxa"/>
            </w:tcMar>
            <w:vAlign w:val="center"/>
          </w:tcPr>
          <w:p w14:paraId="12C6C73E" w14:textId="77777777" w:rsidR="005D7A3D" w:rsidRPr="005A398B" w:rsidRDefault="005D7A3D" w:rsidP="005A398B">
            <w:pPr>
              <w:pBdr>
                <w:top w:val="nil"/>
                <w:left w:val="nil"/>
                <w:bottom w:val="nil"/>
                <w:right w:val="nil"/>
                <w:between w:val="nil"/>
              </w:pBdr>
              <w:spacing w:line="210" w:lineRule="exact"/>
              <w:jc w:val="left"/>
              <w:rPr>
                <w:rFonts w:ascii="メイリオ" w:eastAsia="メイリオ" w:hAnsi="メイリオ" w:cs="Meiryo UI"/>
              </w:rPr>
            </w:pPr>
          </w:p>
        </w:tc>
      </w:tr>
    </w:tbl>
    <w:p w14:paraId="2F7EA25E" w14:textId="77777777" w:rsidR="005D7A3D" w:rsidRPr="005A398B" w:rsidRDefault="005D7A3D" w:rsidP="001A2218">
      <w:pPr>
        <w:ind w:right="210"/>
        <w:jc w:val="left"/>
        <w:rPr>
          <w:rFonts w:ascii="メイリオ" w:eastAsia="メイリオ" w:hAnsi="メイリオ" w:cs="Meiryo UI"/>
        </w:rPr>
      </w:pPr>
    </w:p>
    <w:p w14:paraId="2827CEC9" w14:textId="77777777" w:rsidR="005D7A3D" w:rsidRPr="005A398B" w:rsidRDefault="00000000" w:rsidP="00777080">
      <w:pPr>
        <w:spacing w:line="220" w:lineRule="exact"/>
        <w:ind w:right="210"/>
        <w:jc w:val="left"/>
        <w:rPr>
          <w:rFonts w:ascii="メイリオ" w:eastAsia="メイリオ" w:hAnsi="メイリオ" w:cs="Meiryo UI"/>
        </w:rPr>
      </w:pPr>
      <w:r w:rsidRPr="005A398B">
        <w:rPr>
          <w:rFonts w:ascii="メイリオ" w:eastAsia="メイリオ" w:hAnsi="メイリオ" w:cs="Meiryo UI"/>
        </w:rPr>
        <w:t>2．改善に伴う対策の報告について</w:t>
      </w:r>
    </w:p>
    <w:p w14:paraId="1A34B84F" w14:textId="5D638847" w:rsidR="005D7A3D" w:rsidRPr="005A398B" w:rsidRDefault="00000000" w:rsidP="00777080">
      <w:pPr>
        <w:spacing w:line="220" w:lineRule="exact"/>
        <w:ind w:firstLineChars="100" w:firstLine="210"/>
        <w:jc w:val="left"/>
        <w:rPr>
          <w:rFonts w:ascii="メイリオ" w:eastAsia="メイリオ" w:hAnsi="メイリオ" w:cs="Meiryo UI"/>
        </w:rPr>
      </w:pPr>
      <w:r w:rsidRPr="005A398B">
        <w:rPr>
          <w:rFonts w:ascii="メイリオ" w:eastAsia="メイリオ" w:hAnsi="メイリオ" w:cs="Meiryo UI"/>
        </w:rPr>
        <w:t>改善命令の内容について、</w:t>
      </w:r>
      <w:r w:rsidR="001A2218" w:rsidRPr="005A398B">
        <w:rPr>
          <w:rFonts w:ascii="メイリオ" w:eastAsia="メイリオ" w:hAnsi="メイリオ" w:cs="Meiryo UI" w:hint="eastAsia"/>
        </w:rPr>
        <w:t>あなた</w:t>
      </w:r>
      <w:r w:rsidRPr="005A398B">
        <w:rPr>
          <w:rFonts w:ascii="メイリオ" w:eastAsia="メイリオ" w:hAnsi="メイリオ" w:cs="Meiryo UI"/>
        </w:rPr>
        <w:t>がどのような対策を実施するかを書面（任意書式）にて提出してください。</w:t>
      </w:r>
    </w:p>
    <w:p w14:paraId="738F6685" w14:textId="70A552FF" w:rsidR="005D7A3D" w:rsidRPr="005A398B" w:rsidRDefault="00000000" w:rsidP="00777080">
      <w:pPr>
        <w:spacing w:line="220" w:lineRule="exact"/>
        <w:ind w:right="210"/>
        <w:jc w:val="left"/>
        <w:rPr>
          <w:rFonts w:ascii="メイリオ" w:eastAsia="メイリオ" w:hAnsi="メイリオ" w:cs="Meiryo UI"/>
        </w:rPr>
      </w:pPr>
      <w:r w:rsidRPr="005A398B">
        <w:rPr>
          <w:rFonts w:ascii="メイリオ" w:eastAsia="メイリオ" w:hAnsi="メイリオ" w:cs="Meiryo UI"/>
        </w:rPr>
        <w:t xml:space="preserve">　提出期限：</w:t>
      </w:r>
      <w:r w:rsidR="001A2218"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年</w:t>
      </w:r>
      <w:r w:rsidR="001A2218" w:rsidRPr="005A398B">
        <w:rPr>
          <w:rFonts w:ascii="メイリオ" w:eastAsia="メイリオ" w:hAnsi="メイリオ" w:cs="Meiryo UI" w:hint="eastAsia"/>
          <w:color w:val="FF0000"/>
        </w:rPr>
        <w:t xml:space="preserve">　　</w:t>
      </w:r>
      <w:r w:rsidRPr="005A398B">
        <w:rPr>
          <w:rFonts w:ascii="メイリオ" w:eastAsia="メイリオ" w:hAnsi="メイリオ" w:cs="Meiryo UI"/>
          <w:color w:val="434343"/>
        </w:rPr>
        <w:t>月</w:t>
      </w:r>
      <w:r w:rsidR="001A2218"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日（</w:t>
      </w:r>
      <w:r w:rsidR="001A2218"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w:t>
      </w:r>
      <w:r w:rsidR="001A2218" w:rsidRPr="005A398B">
        <w:rPr>
          <w:rFonts w:ascii="メイリオ" w:eastAsia="メイリオ" w:hAnsi="メイリオ" w:cs="Meiryo UI" w:hint="eastAsia"/>
        </w:rPr>
        <w:t xml:space="preserve">　　</w:t>
      </w:r>
      <w:r w:rsidRPr="005A398B">
        <w:rPr>
          <w:rFonts w:ascii="メイリオ" w:eastAsia="メイリオ" w:hAnsi="メイリオ" w:cs="Meiryo UI"/>
        </w:rPr>
        <w:t>時</w:t>
      </w:r>
      <w:r w:rsidR="001A2218"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分</w:t>
      </w:r>
    </w:p>
    <w:p w14:paraId="096AD8DE" w14:textId="40E59B4E" w:rsidR="005D7A3D" w:rsidRPr="005A398B" w:rsidRDefault="00000000" w:rsidP="00777080">
      <w:pPr>
        <w:spacing w:line="220" w:lineRule="exact"/>
        <w:ind w:right="210"/>
        <w:jc w:val="left"/>
        <w:rPr>
          <w:rFonts w:ascii="メイリオ" w:eastAsia="メイリオ" w:hAnsi="メイリオ" w:cs="Meiryo UI"/>
          <w:color w:val="FF0000"/>
        </w:rPr>
      </w:pPr>
      <w:r w:rsidRPr="005A398B">
        <w:rPr>
          <w:rFonts w:ascii="メイリオ" w:eastAsia="メイリオ" w:hAnsi="メイリオ" w:cs="Meiryo UI"/>
        </w:rPr>
        <w:t xml:space="preserve">　提出先　：</w:t>
      </w:r>
      <w:r w:rsidR="001A2218"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 xml:space="preserve">課　</w:t>
      </w:r>
      <w:r w:rsidR="001A2218" w:rsidRPr="005A398B">
        <w:rPr>
          <w:rFonts w:ascii="メイリオ" w:eastAsia="メイリオ" w:hAnsi="メイリオ" w:cs="Meiryo UI" w:hint="eastAsia"/>
          <w:color w:val="FF0000"/>
        </w:rPr>
        <w:t>○○○○</w:t>
      </w:r>
    </w:p>
    <w:p w14:paraId="3CA3F8D1" w14:textId="798D4257" w:rsidR="005A398B" w:rsidRPr="005A398B" w:rsidRDefault="00000000" w:rsidP="005A398B">
      <w:pPr>
        <w:pStyle w:val="a8"/>
        <w:rPr>
          <w:rFonts w:ascii="メイリオ" w:eastAsia="メイリオ" w:hAnsi="メイリオ"/>
          <w:sz w:val="21"/>
        </w:rPr>
      </w:pPr>
      <w:r w:rsidRPr="005A398B">
        <w:rPr>
          <w:rFonts w:ascii="メイリオ" w:eastAsia="メイリオ" w:hAnsi="メイリオ"/>
          <w:sz w:val="21"/>
        </w:rPr>
        <w:t>以上</w:t>
      </w:r>
    </w:p>
    <w:p w14:paraId="675C3D46" w14:textId="3FD72B46" w:rsidR="005A398B" w:rsidRPr="005A398B" w:rsidRDefault="005A398B" w:rsidP="005A398B">
      <w:pPr>
        <w:widowControl/>
        <w:spacing w:line="400" w:lineRule="exact"/>
        <w:ind w:left="-6"/>
        <w:jc w:val="right"/>
        <w:rPr>
          <w:rFonts w:ascii="メイリオ" w:eastAsia="メイリオ" w:hAnsi="メイリオ" w:cs="ＭＳ Ｐゴシック"/>
        </w:rPr>
      </w:pPr>
      <w:r w:rsidRPr="005A398B">
        <w:rPr>
          <w:rFonts w:ascii="メイリオ" w:eastAsia="メイリオ" w:hAnsi="メイリオ" w:cs="メイリオ"/>
        </w:rPr>
        <w:lastRenderedPageBreak/>
        <w:t>年　　月　　日</w:t>
      </w:r>
    </w:p>
    <w:p w14:paraId="58A78C55" w14:textId="08EA9AFE" w:rsidR="005A398B" w:rsidRPr="005A398B" w:rsidRDefault="005A398B" w:rsidP="005A398B">
      <w:pPr>
        <w:widowControl/>
        <w:spacing w:line="480" w:lineRule="exact"/>
        <w:jc w:val="center"/>
        <w:rPr>
          <w:rFonts w:ascii="メイリオ" w:eastAsia="メイリオ" w:hAnsi="メイリオ" w:cs="メイリオ"/>
          <w:sz w:val="40"/>
          <w:szCs w:val="40"/>
        </w:rPr>
      </w:pPr>
      <w:r w:rsidRPr="005A398B">
        <w:rPr>
          <w:rFonts w:ascii="メイリオ" w:eastAsia="メイリオ" w:hAnsi="メイリオ" w:cs="メイリオ"/>
          <w:sz w:val="40"/>
          <w:szCs w:val="40"/>
        </w:rPr>
        <w:t>業 務 改 善 命 令 書【</w:t>
      </w:r>
      <w:r w:rsidRPr="005A398B">
        <w:rPr>
          <w:rFonts w:ascii="メイリオ" w:eastAsia="メイリオ" w:hAnsi="メイリオ" w:cs="メイリオ" w:hint="eastAsia"/>
          <w:sz w:val="40"/>
          <w:szCs w:val="40"/>
        </w:rPr>
        <w:t xml:space="preserve"> </w:t>
      </w:r>
      <w:r w:rsidRPr="005A398B">
        <w:rPr>
          <w:rFonts w:ascii="メイリオ" w:eastAsia="メイリオ" w:hAnsi="メイリオ" w:cs="メイリオ"/>
          <w:sz w:val="40"/>
          <w:szCs w:val="40"/>
        </w:rPr>
        <w:t>記</w:t>
      </w:r>
      <w:r w:rsidRPr="005A398B">
        <w:rPr>
          <w:rFonts w:ascii="メイリオ" w:eastAsia="メイリオ" w:hAnsi="メイリオ" w:cs="メイリオ" w:hint="eastAsia"/>
          <w:sz w:val="40"/>
          <w:szCs w:val="40"/>
        </w:rPr>
        <w:t xml:space="preserve"> </w:t>
      </w:r>
      <w:r w:rsidRPr="005A398B">
        <w:rPr>
          <w:rFonts w:ascii="メイリオ" w:eastAsia="メイリオ" w:hAnsi="メイリオ" w:cs="メイリオ"/>
          <w:sz w:val="40"/>
          <w:szCs w:val="40"/>
        </w:rPr>
        <w:t>載</w:t>
      </w:r>
      <w:r w:rsidRPr="005A398B">
        <w:rPr>
          <w:rFonts w:ascii="メイリオ" w:eastAsia="メイリオ" w:hAnsi="メイリオ" w:cs="メイリオ" w:hint="eastAsia"/>
          <w:sz w:val="40"/>
          <w:szCs w:val="40"/>
        </w:rPr>
        <w:t xml:space="preserve"> 例 </w:t>
      </w:r>
      <w:r w:rsidRPr="005A398B">
        <w:rPr>
          <w:rFonts w:ascii="メイリオ" w:eastAsia="メイリオ" w:hAnsi="メイリオ" w:cs="メイリオ"/>
          <w:sz w:val="40"/>
          <w:szCs w:val="40"/>
        </w:rPr>
        <w:t>】</w:t>
      </w:r>
    </w:p>
    <w:p w14:paraId="2EBF73EB" w14:textId="77777777" w:rsidR="005A398B" w:rsidRPr="005A398B" w:rsidRDefault="005A398B" w:rsidP="005A398B">
      <w:pPr>
        <w:widowControl/>
        <w:spacing w:line="400" w:lineRule="exact"/>
        <w:jc w:val="left"/>
        <w:rPr>
          <w:rFonts w:ascii="メイリオ" w:eastAsia="メイリオ" w:hAnsi="メイリオ" w:cs="メイリオ"/>
        </w:rPr>
      </w:pPr>
      <w:r w:rsidRPr="005A398B">
        <w:rPr>
          <w:rFonts w:ascii="メイリオ" w:eastAsia="メイリオ" w:hAnsi="メイリオ" w:cs="メイリオ"/>
          <w:color w:val="FF0000"/>
        </w:rPr>
        <w:t>○○○○</w:t>
      </w:r>
      <w:r w:rsidRPr="005A398B">
        <w:rPr>
          <w:rFonts w:ascii="メイリオ" w:eastAsia="メイリオ" w:hAnsi="メイリオ" w:cs="メイリオ"/>
        </w:rPr>
        <w:t xml:space="preserve">　殿</w:t>
      </w:r>
    </w:p>
    <w:p w14:paraId="01CECC73" w14:textId="77777777" w:rsidR="005A398B" w:rsidRPr="005A398B" w:rsidRDefault="005A398B" w:rsidP="005A398B">
      <w:pPr>
        <w:spacing w:line="340" w:lineRule="exact"/>
        <w:ind w:rightChars="300" w:right="630"/>
        <w:jc w:val="right"/>
        <w:rPr>
          <w:rFonts w:ascii="メイリオ" w:eastAsia="メイリオ" w:hAnsi="メイリオ" w:cs="メイリオ"/>
          <w:color w:val="FF0000"/>
        </w:rPr>
      </w:pPr>
      <w:r w:rsidRPr="005A398B">
        <w:rPr>
          <w:rFonts w:ascii="メイリオ" w:eastAsia="メイリオ" w:hAnsi="メイリオ" w:cs="メイリオ"/>
        </w:rPr>
        <w:t xml:space="preserve">株式会社　</w:t>
      </w:r>
      <w:r w:rsidRPr="005A398B">
        <w:rPr>
          <w:rFonts w:ascii="メイリオ" w:eastAsia="メイリオ" w:hAnsi="メイリオ" w:cs="メイリオ"/>
          <w:color w:val="FF0000"/>
        </w:rPr>
        <w:t>○○○○</w:t>
      </w:r>
    </w:p>
    <w:p w14:paraId="75861597" w14:textId="77777777" w:rsidR="005A398B" w:rsidRPr="005A398B" w:rsidRDefault="005A398B" w:rsidP="005A398B">
      <w:pPr>
        <w:spacing w:line="340" w:lineRule="exact"/>
        <w:jc w:val="right"/>
        <w:rPr>
          <w:rFonts w:ascii="メイリオ" w:eastAsia="メイリオ" w:hAnsi="メイリオ" w:cs="メイリオ"/>
        </w:rPr>
      </w:pPr>
      <w:r w:rsidRPr="005A398B">
        <w:rPr>
          <w:rFonts w:ascii="メイリオ" w:eastAsia="メイリオ" w:hAnsi="メイリオ" w:cs="メイリオ"/>
        </w:rPr>
        <w:t xml:space="preserve">代表取締役　</w:t>
      </w:r>
      <w:r w:rsidRPr="005A398B">
        <w:rPr>
          <w:rFonts w:ascii="メイリオ" w:eastAsia="メイリオ" w:hAnsi="メイリオ" w:cs="メイリオ"/>
          <w:color w:val="FF0000"/>
        </w:rPr>
        <w:t xml:space="preserve">○○○○　　</w:t>
      </w:r>
      <w:r w:rsidRPr="005A398B">
        <w:rPr>
          <w:rFonts w:ascii="メイリオ" w:eastAsia="メイリオ" w:hAnsi="メイリオ" w:cs="メイリオ"/>
        </w:rPr>
        <w:t>㊞</w:t>
      </w:r>
    </w:p>
    <w:p w14:paraId="33F73C71" w14:textId="77777777" w:rsidR="005A398B" w:rsidRPr="005A398B" w:rsidRDefault="005A398B" w:rsidP="005A398B">
      <w:pPr>
        <w:spacing w:line="340" w:lineRule="exact"/>
        <w:ind w:right="210"/>
        <w:jc w:val="left"/>
        <w:rPr>
          <w:rFonts w:ascii="メイリオ" w:eastAsia="メイリオ" w:hAnsi="メイリオ" w:cs="Meiryo UI"/>
        </w:rPr>
      </w:pPr>
      <w:r w:rsidRPr="005A398B">
        <w:rPr>
          <w:rFonts w:ascii="メイリオ" w:eastAsia="メイリオ" w:hAnsi="メイリオ" w:cs="Meiryo UI" w:hint="eastAsia"/>
        </w:rPr>
        <w:t>あなた</w:t>
      </w:r>
      <w:r w:rsidRPr="005A398B">
        <w:rPr>
          <w:rFonts w:ascii="メイリオ" w:eastAsia="メイリオ" w:hAnsi="メイリオ" w:cs="Meiryo UI"/>
        </w:rPr>
        <w:t>の業務の遂行について、下記のとおり改善を命じます。</w:t>
      </w:r>
    </w:p>
    <w:p w14:paraId="2ED68BE6" w14:textId="77777777" w:rsidR="005A398B" w:rsidRPr="005A398B" w:rsidRDefault="005A398B" w:rsidP="005A398B">
      <w:pPr>
        <w:ind w:right="210"/>
        <w:jc w:val="left"/>
        <w:rPr>
          <w:rFonts w:ascii="メイリオ" w:eastAsia="メイリオ" w:hAnsi="メイリオ" w:cs="Meiryo UI"/>
          <w:sz w:val="18"/>
          <w:szCs w:val="18"/>
        </w:rPr>
      </w:pPr>
    </w:p>
    <w:p w14:paraId="77C1D004" w14:textId="77777777" w:rsidR="005A398B" w:rsidRPr="005A398B" w:rsidRDefault="005A398B" w:rsidP="005A398B">
      <w:pPr>
        <w:jc w:val="center"/>
        <w:rPr>
          <w:rFonts w:ascii="メイリオ" w:eastAsia="メイリオ" w:hAnsi="メイリオ" w:cs="Meiryo UI"/>
        </w:rPr>
      </w:pPr>
      <w:r w:rsidRPr="005A398B">
        <w:rPr>
          <w:rFonts w:ascii="メイリオ" w:eastAsia="メイリオ" w:hAnsi="メイリオ" w:cs="Meiryo UI"/>
        </w:rPr>
        <w:t>記</w:t>
      </w:r>
    </w:p>
    <w:p w14:paraId="61562502" w14:textId="77777777" w:rsidR="005A398B" w:rsidRPr="005A398B" w:rsidRDefault="005A398B" w:rsidP="005A398B">
      <w:pPr>
        <w:ind w:right="210"/>
        <w:jc w:val="left"/>
        <w:rPr>
          <w:rFonts w:ascii="メイリオ" w:eastAsia="メイリオ" w:hAnsi="メイリオ" w:cs="Meiryo UI"/>
        </w:rPr>
      </w:pPr>
      <w:r w:rsidRPr="005A398B">
        <w:rPr>
          <w:rFonts w:ascii="メイリオ" w:eastAsia="メイリオ" w:hAnsi="メイリオ" w:cs="Meiryo UI" w:hint="eastAsia"/>
        </w:rPr>
        <w:t>１.</w:t>
      </w:r>
      <w:r w:rsidRPr="005A398B">
        <w:rPr>
          <w:rFonts w:ascii="メイリオ" w:eastAsia="メイリオ" w:hAnsi="メイリオ" w:cs="Meiryo UI"/>
        </w:rPr>
        <w:t xml:space="preserve"> 改善命令</w:t>
      </w:r>
      <w:r w:rsidRPr="005A398B">
        <w:rPr>
          <w:rFonts w:ascii="メイリオ" w:eastAsia="メイリオ" w:hAnsi="メイリオ" w:cs="Meiryo UI" w:hint="eastAsia"/>
        </w:rPr>
        <w:t>など</w:t>
      </w:r>
      <w:r w:rsidRPr="005A398B">
        <w:rPr>
          <w:rFonts w:ascii="メイリオ" w:eastAsia="メイリオ" w:hAnsi="メイリオ" w:cs="Meiryo UI"/>
        </w:rPr>
        <w:t>について</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3591"/>
        <w:gridCol w:w="3638"/>
      </w:tblGrid>
      <w:tr w:rsidR="005A398B" w:rsidRPr="005A398B" w14:paraId="73C7102D" w14:textId="77777777" w:rsidTr="00F91C49">
        <w:trPr>
          <w:trHeight w:val="20"/>
        </w:trPr>
        <w:tc>
          <w:tcPr>
            <w:tcW w:w="2127" w:type="dxa"/>
            <w:tcMar>
              <w:top w:w="100" w:type="dxa"/>
              <w:left w:w="100" w:type="dxa"/>
              <w:bottom w:w="100" w:type="dxa"/>
              <w:right w:w="100" w:type="dxa"/>
            </w:tcMar>
          </w:tcPr>
          <w:p w14:paraId="40D6ABCC" w14:textId="77777777" w:rsidR="005A398B" w:rsidRPr="005A398B" w:rsidRDefault="005A398B" w:rsidP="00F91C49">
            <w:pPr>
              <w:spacing w:line="240" w:lineRule="exact"/>
              <w:jc w:val="left"/>
              <w:rPr>
                <w:rFonts w:ascii="メイリオ" w:eastAsia="メイリオ" w:hAnsi="メイリオ" w:cs="Meiryo UI"/>
              </w:rPr>
            </w:pPr>
          </w:p>
        </w:tc>
        <w:tc>
          <w:tcPr>
            <w:tcW w:w="3591" w:type="dxa"/>
            <w:tcMar>
              <w:top w:w="100" w:type="dxa"/>
              <w:left w:w="100" w:type="dxa"/>
              <w:bottom w:w="100" w:type="dxa"/>
              <w:right w:w="100" w:type="dxa"/>
            </w:tcMar>
          </w:tcPr>
          <w:p w14:paraId="0689846F" w14:textId="77777777" w:rsidR="005A398B" w:rsidRPr="005A398B" w:rsidRDefault="005A398B" w:rsidP="00F91C49">
            <w:pPr>
              <w:spacing w:line="240" w:lineRule="exact"/>
              <w:jc w:val="center"/>
              <w:rPr>
                <w:rFonts w:ascii="メイリオ" w:eastAsia="メイリオ" w:hAnsi="メイリオ" w:cs="Meiryo UI"/>
                <w:color w:val="FF0000"/>
              </w:rPr>
            </w:pPr>
            <w:r w:rsidRPr="005A398B">
              <w:rPr>
                <w:rFonts w:ascii="メイリオ" w:eastAsia="メイリオ" w:hAnsi="メイリオ" w:cs="Meiryo UI"/>
                <w:color w:val="FF0000"/>
              </w:rPr>
              <w:t>遅</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color w:val="FF0000"/>
              </w:rPr>
              <w:t>刻</w:t>
            </w:r>
          </w:p>
        </w:tc>
        <w:tc>
          <w:tcPr>
            <w:tcW w:w="3638" w:type="dxa"/>
            <w:tcMar>
              <w:top w:w="100" w:type="dxa"/>
              <w:left w:w="100" w:type="dxa"/>
              <w:bottom w:w="100" w:type="dxa"/>
              <w:right w:w="100" w:type="dxa"/>
            </w:tcMar>
          </w:tcPr>
          <w:p w14:paraId="64AA4933" w14:textId="77777777" w:rsidR="005A398B" w:rsidRPr="005A398B" w:rsidRDefault="005A398B" w:rsidP="00F91C49">
            <w:pPr>
              <w:spacing w:line="240" w:lineRule="exact"/>
              <w:jc w:val="center"/>
              <w:rPr>
                <w:rFonts w:ascii="メイリオ" w:eastAsia="メイリオ" w:hAnsi="メイリオ" w:cs="Meiryo UI"/>
                <w:color w:val="FF0000"/>
              </w:rPr>
            </w:pPr>
            <w:r w:rsidRPr="005A398B">
              <w:rPr>
                <w:rFonts w:ascii="メイリオ" w:eastAsia="メイリオ" w:hAnsi="メイリオ" w:cs="Meiryo UI"/>
                <w:color w:val="FF0000"/>
              </w:rPr>
              <w:t>誤字</w:t>
            </w:r>
            <w:r w:rsidRPr="005A398B">
              <w:rPr>
                <w:rFonts w:ascii="メイリオ" w:eastAsia="メイリオ" w:hAnsi="メイリオ" w:cs="Meiryo UI" w:hint="eastAsia"/>
                <w:color w:val="FF0000"/>
              </w:rPr>
              <w:t>など</w:t>
            </w:r>
          </w:p>
        </w:tc>
      </w:tr>
      <w:tr w:rsidR="005A398B" w:rsidRPr="005A398B" w14:paraId="7E9F266D" w14:textId="77777777" w:rsidTr="00095E47">
        <w:trPr>
          <w:trHeight w:val="496"/>
        </w:trPr>
        <w:tc>
          <w:tcPr>
            <w:tcW w:w="2127" w:type="dxa"/>
            <w:tcMar>
              <w:top w:w="100" w:type="dxa"/>
              <w:left w:w="100" w:type="dxa"/>
              <w:bottom w:w="100" w:type="dxa"/>
              <w:right w:w="100" w:type="dxa"/>
            </w:tcMar>
            <w:vAlign w:val="center"/>
          </w:tcPr>
          <w:p w14:paraId="36C488B5"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改善命令</w:t>
            </w:r>
          </w:p>
        </w:tc>
        <w:tc>
          <w:tcPr>
            <w:tcW w:w="3591" w:type="dxa"/>
            <w:tcMar>
              <w:top w:w="100" w:type="dxa"/>
              <w:left w:w="100" w:type="dxa"/>
              <w:bottom w:w="100" w:type="dxa"/>
              <w:right w:w="100" w:type="dxa"/>
            </w:tcMar>
            <w:vAlign w:val="center"/>
          </w:tcPr>
          <w:p w14:paraId="2CBD530F"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許可なく始業時刻に遅れて</w:t>
            </w:r>
            <w:r w:rsidRPr="005A398B">
              <w:rPr>
                <w:rFonts w:ascii="メイリオ" w:eastAsia="メイリオ" w:hAnsi="メイリオ" w:cs="Meiryo UI" w:hint="eastAsia"/>
                <w:color w:val="FF0000"/>
              </w:rPr>
              <w:t>出勤</w:t>
            </w:r>
            <w:r w:rsidRPr="005A398B">
              <w:rPr>
                <w:rFonts w:ascii="メイリオ" w:eastAsia="メイリオ" w:hAnsi="メイリオ" w:cs="Meiryo UI"/>
                <w:color w:val="FF0000"/>
              </w:rPr>
              <w:t>（遅刻）をしないこと</w:t>
            </w:r>
          </w:p>
        </w:tc>
        <w:tc>
          <w:tcPr>
            <w:tcW w:w="3638" w:type="dxa"/>
            <w:tcMar>
              <w:top w:w="100" w:type="dxa"/>
              <w:left w:w="100" w:type="dxa"/>
              <w:bottom w:w="100" w:type="dxa"/>
              <w:right w:w="100" w:type="dxa"/>
            </w:tcMar>
            <w:vAlign w:val="center"/>
          </w:tcPr>
          <w:p w14:paraId="76282EFA"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書類作成にあたり</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誤字</w:t>
            </w:r>
            <w:r w:rsidRPr="005A398B">
              <w:rPr>
                <w:rFonts w:ascii="メイリオ" w:eastAsia="メイリオ" w:hAnsi="メイリオ" w:cs="Meiryo UI" w:hint="eastAsia"/>
                <w:color w:val="FF0000"/>
              </w:rPr>
              <w:t>など</w:t>
            </w:r>
            <w:r w:rsidRPr="005A398B">
              <w:rPr>
                <w:rFonts w:ascii="メイリオ" w:eastAsia="メイリオ" w:hAnsi="メイリオ" w:cs="Meiryo UI"/>
                <w:color w:val="FF0000"/>
              </w:rPr>
              <w:t>の不備をなくすこと</w:t>
            </w:r>
          </w:p>
        </w:tc>
      </w:tr>
      <w:tr w:rsidR="005A398B" w:rsidRPr="005A398B" w14:paraId="696E2C37" w14:textId="77777777" w:rsidTr="00F91C49">
        <w:tc>
          <w:tcPr>
            <w:tcW w:w="2127" w:type="dxa"/>
            <w:tcMar>
              <w:top w:w="100" w:type="dxa"/>
              <w:left w:w="100" w:type="dxa"/>
              <w:bottom w:w="100" w:type="dxa"/>
              <w:right w:w="100" w:type="dxa"/>
            </w:tcMar>
            <w:vAlign w:val="center"/>
          </w:tcPr>
          <w:p w14:paraId="3A921C4F"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現</w:t>
            </w:r>
            <w:r w:rsidRPr="005A398B">
              <w:rPr>
                <w:rFonts w:ascii="メイリオ" w:eastAsia="メイリオ" w:hAnsi="メイリオ" w:cs="Meiryo UI" w:hint="eastAsia"/>
              </w:rPr>
              <w:t xml:space="preserve">　</w:t>
            </w:r>
            <w:r w:rsidRPr="005A398B">
              <w:rPr>
                <w:rFonts w:ascii="メイリオ" w:eastAsia="メイリオ" w:hAnsi="メイリオ" w:cs="Meiryo UI"/>
              </w:rPr>
              <w:t>状</w:t>
            </w:r>
          </w:p>
        </w:tc>
        <w:tc>
          <w:tcPr>
            <w:tcW w:w="3591" w:type="dxa"/>
            <w:tcMar>
              <w:top w:w="100" w:type="dxa"/>
              <w:left w:w="100" w:type="dxa"/>
              <w:bottom w:w="100" w:type="dxa"/>
              <w:right w:w="100" w:type="dxa"/>
            </w:tcMar>
            <w:vAlign w:val="center"/>
          </w:tcPr>
          <w:p w14:paraId="1254CE28" w14:textId="64D3F1C2"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202</w:t>
            </w:r>
            <w:r w:rsidRPr="005A398B">
              <w:rPr>
                <w:rFonts w:ascii="メイリオ" w:eastAsia="メイリオ" w:hAnsi="メイリオ" w:cs="Meiryo UI" w:hint="eastAsia"/>
                <w:color w:val="FF0000"/>
              </w:rPr>
              <w:t>5</w:t>
            </w:r>
            <w:r w:rsidRPr="005A398B">
              <w:rPr>
                <w:rFonts w:ascii="メイリオ" w:eastAsia="メイリオ" w:hAnsi="メイリオ" w:cs="Meiryo UI"/>
                <w:color w:val="FF0000"/>
              </w:rPr>
              <w:t>年</w:t>
            </w:r>
            <w:r w:rsidRPr="005A398B">
              <w:rPr>
                <w:rFonts w:ascii="メイリオ" w:eastAsia="メイリオ" w:hAnsi="メイリオ" w:cs="Meiryo UI" w:hint="eastAsia"/>
                <w:color w:val="FF0000"/>
              </w:rPr>
              <w:t>3</w:t>
            </w:r>
            <w:r w:rsidRPr="005A398B">
              <w:rPr>
                <w:rFonts w:ascii="メイリオ" w:eastAsia="メイリオ" w:hAnsi="メイリオ" w:cs="Meiryo UI"/>
                <w:color w:val="FF0000"/>
              </w:rPr>
              <w:t>月1日～202</w:t>
            </w:r>
            <w:r w:rsidRPr="005A398B">
              <w:rPr>
                <w:rFonts w:ascii="メイリオ" w:eastAsia="メイリオ" w:hAnsi="メイリオ" w:cs="Meiryo UI" w:hint="eastAsia"/>
                <w:color w:val="FF0000"/>
              </w:rPr>
              <w:t>5</w:t>
            </w:r>
            <w:r w:rsidRPr="005A398B">
              <w:rPr>
                <w:rFonts w:ascii="メイリオ" w:eastAsia="メイリオ" w:hAnsi="メイリオ" w:cs="Meiryo UI"/>
                <w:color w:val="FF0000"/>
              </w:rPr>
              <w:t>年</w:t>
            </w:r>
            <w:r w:rsidRPr="005A398B">
              <w:rPr>
                <w:rFonts w:ascii="メイリオ" w:eastAsia="メイリオ" w:hAnsi="メイリオ" w:cs="Meiryo UI" w:hint="eastAsia"/>
                <w:color w:val="FF0000"/>
              </w:rPr>
              <w:t>3</w:t>
            </w:r>
            <w:r w:rsidRPr="005A398B">
              <w:rPr>
                <w:rFonts w:ascii="メイリオ" w:eastAsia="メイリオ" w:hAnsi="メイリオ" w:cs="Meiryo UI"/>
                <w:color w:val="FF0000"/>
              </w:rPr>
              <w:t>月31日</w:t>
            </w:r>
            <w:r w:rsidRPr="005A398B">
              <w:rPr>
                <w:rFonts w:ascii="メイリオ" w:eastAsia="メイリオ" w:hAnsi="メイリオ" w:cs="Meiryo UI" w:hint="eastAsia"/>
                <w:color w:val="FF0000"/>
              </w:rPr>
              <w:t>のあいだ</w:t>
            </w:r>
            <w:r w:rsidRPr="005A398B">
              <w:rPr>
                <w:rFonts w:ascii="メイリオ" w:eastAsia="メイリオ" w:hAnsi="メイリオ" w:cs="Meiryo UI"/>
                <w:color w:val="FF0000"/>
              </w:rPr>
              <w:t>において</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所定労働日数21日の</w:t>
            </w:r>
            <w:r w:rsidRPr="005A398B">
              <w:rPr>
                <w:rFonts w:ascii="メイリオ" w:eastAsia="メイリオ" w:hAnsi="メイリオ" w:cs="Meiryo UI" w:hint="eastAsia"/>
                <w:color w:val="FF0000"/>
              </w:rPr>
              <w:t>うち</w:t>
            </w:r>
            <w:r w:rsidRPr="005A398B">
              <w:rPr>
                <w:rFonts w:ascii="メイリオ" w:eastAsia="メイリオ" w:hAnsi="メイリオ" w:cs="Meiryo UI"/>
                <w:color w:val="FF0000"/>
              </w:rPr>
              <w:t>、3日間の遅刻がある。</w:t>
            </w:r>
          </w:p>
        </w:tc>
        <w:tc>
          <w:tcPr>
            <w:tcW w:w="3638" w:type="dxa"/>
            <w:tcMar>
              <w:top w:w="100" w:type="dxa"/>
              <w:left w:w="100" w:type="dxa"/>
              <w:bottom w:w="100" w:type="dxa"/>
              <w:right w:w="100" w:type="dxa"/>
            </w:tcMar>
            <w:vAlign w:val="center"/>
          </w:tcPr>
          <w:p w14:paraId="5A7584A2"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・作成した書類には多数の誤字脱字、不備などがある</w:t>
            </w:r>
            <w:r w:rsidRPr="005A398B">
              <w:rPr>
                <w:rFonts w:ascii="メイリオ" w:eastAsia="メイリオ" w:hAnsi="メイリオ" w:cs="Meiryo UI" w:hint="eastAsia"/>
                <w:color w:val="FF0000"/>
              </w:rPr>
              <w:t>。</w:t>
            </w:r>
          </w:p>
        </w:tc>
      </w:tr>
      <w:tr w:rsidR="005A398B" w:rsidRPr="005A398B" w14:paraId="256E9411" w14:textId="77777777" w:rsidTr="00F91C49">
        <w:tc>
          <w:tcPr>
            <w:tcW w:w="2127" w:type="dxa"/>
            <w:tcMar>
              <w:top w:w="100" w:type="dxa"/>
              <w:left w:w="100" w:type="dxa"/>
              <w:bottom w:w="100" w:type="dxa"/>
              <w:right w:w="100" w:type="dxa"/>
            </w:tcMar>
            <w:vAlign w:val="center"/>
          </w:tcPr>
          <w:p w14:paraId="42A3335D"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現状の確認書類</w:t>
            </w:r>
          </w:p>
        </w:tc>
        <w:tc>
          <w:tcPr>
            <w:tcW w:w="3591" w:type="dxa"/>
            <w:tcMar>
              <w:top w:w="100" w:type="dxa"/>
              <w:left w:w="100" w:type="dxa"/>
              <w:bottom w:w="100" w:type="dxa"/>
              <w:right w:w="100" w:type="dxa"/>
            </w:tcMar>
            <w:vAlign w:val="center"/>
          </w:tcPr>
          <w:p w14:paraId="09F65A85"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・タイムカード（別紙１）</w:t>
            </w:r>
          </w:p>
        </w:tc>
        <w:tc>
          <w:tcPr>
            <w:tcW w:w="3638" w:type="dxa"/>
            <w:tcMar>
              <w:top w:w="100" w:type="dxa"/>
              <w:left w:w="100" w:type="dxa"/>
              <w:bottom w:w="100" w:type="dxa"/>
              <w:right w:w="100" w:type="dxa"/>
            </w:tcMar>
            <w:vAlign w:val="center"/>
          </w:tcPr>
          <w:p w14:paraId="4AFB4ABA"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・誤字</w:t>
            </w:r>
            <w:r w:rsidRPr="005A398B">
              <w:rPr>
                <w:rFonts w:ascii="メイリオ" w:eastAsia="メイリオ" w:hAnsi="メイリオ" w:cs="Meiryo UI" w:hint="eastAsia"/>
                <w:color w:val="FF0000"/>
              </w:rPr>
              <w:t>など</w:t>
            </w:r>
            <w:r w:rsidRPr="005A398B">
              <w:rPr>
                <w:rFonts w:ascii="メイリオ" w:eastAsia="メイリオ" w:hAnsi="メイリオ" w:cs="Meiryo UI"/>
                <w:color w:val="FF0000"/>
              </w:rPr>
              <w:t>の書類（別紙2）</w:t>
            </w:r>
          </w:p>
        </w:tc>
      </w:tr>
      <w:tr w:rsidR="005A398B" w:rsidRPr="005A398B" w14:paraId="7D80F65C" w14:textId="77777777" w:rsidTr="00F91C49">
        <w:tc>
          <w:tcPr>
            <w:tcW w:w="2127" w:type="dxa"/>
            <w:tcMar>
              <w:top w:w="100" w:type="dxa"/>
              <w:left w:w="100" w:type="dxa"/>
              <w:bottom w:w="100" w:type="dxa"/>
              <w:right w:w="100" w:type="dxa"/>
            </w:tcMar>
            <w:vAlign w:val="center"/>
          </w:tcPr>
          <w:p w14:paraId="1E33297E"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業務への影響</w:t>
            </w:r>
          </w:p>
        </w:tc>
        <w:tc>
          <w:tcPr>
            <w:tcW w:w="3591" w:type="dxa"/>
            <w:tcMar>
              <w:top w:w="100" w:type="dxa"/>
              <w:left w:w="100" w:type="dxa"/>
              <w:bottom w:w="100" w:type="dxa"/>
              <w:right w:w="100" w:type="dxa"/>
            </w:tcMar>
            <w:vAlign w:val="center"/>
          </w:tcPr>
          <w:p w14:paraId="2BCB8E08"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・朝礼時の伝達事項に支障が生じている。</w:t>
            </w:r>
          </w:p>
          <w:p w14:paraId="3B1498C8"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・事業場の秩序が乱され、会社の生産性が低下する</w:t>
            </w:r>
            <w:r w:rsidRPr="005A398B">
              <w:rPr>
                <w:rFonts w:ascii="メイリオ" w:eastAsia="メイリオ" w:hAnsi="メイリオ" w:cs="Meiryo UI" w:hint="eastAsia"/>
                <w:color w:val="FF0000"/>
              </w:rPr>
              <w:t>おそ</w:t>
            </w:r>
            <w:r w:rsidRPr="005A398B">
              <w:rPr>
                <w:rFonts w:ascii="メイリオ" w:eastAsia="メイリオ" w:hAnsi="メイリオ" w:cs="Meiryo UI"/>
                <w:color w:val="FF0000"/>
              </w:rPr>
              <w:t>れがある。</w:t>
            </w:r>
          </w:p>
        </w:tc>
        <w:tc>
          <w:tcPr>
            <w:tcW w:w="3638" w:type="dxa"/>
            <w:tcMar>
              <w:top w:w="100" w:type="dxa"/>
              <w:left w:w="100" w:type="dxa"/>
              <w:bottom w:w="100" w:type="dxa"/>
              <w:right w:w="100" w:type="dxa"/>
            </w:tcMar>
            <w:vAlign w:val="center"/>
          </w:tcPr>
          <w:p w14:paraId="2035FC43"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・恒常的に誤字</w:t>
            </w:r>
            <w:r w:rsidRPr="005A398B">
              <w:rPr>
                <w:rFonts w:ascii="メイリオ" w:eastAsia="メイリオ" w:hAnsi="メイリオ" w:cs="Meiryo UI" w:hint="eastAsia"/>
                <w:color w:val="FF0000"/>
              </w:rPr>
              <w:t>など</w:t>
            </w:r>
            <w:r w:rsidRPr="005A398B">
              <w:rPr>
                <w:rFonts w:ascii="メイリオ" w:eastAsia="メイリオ" w:hAnsi="メイリオ" w:cs="Meiryo UI"/>
                <w:color w:val="FF0000"/>
              </w:rPr>
              <w:t>があるため、確認する従業員の業務負担が増大し、生産性が低下している。</w:t>
            </w:r>
          </w:p>
          <w:p w14:paraId="521B5461"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・確認に時間</w:t>
            </w:r>
            <w:r w:rsidRPr="005A398B">
              <w:rPr>
                <w:rFonts w:ascii="メイリオ" w:eastAsia="メイリオ" w:hAnsi="メイリオ" w:cs="Meiryo UI" w:hint="eastAsia"/>
                <w:color w:val="FF0000"/>
              </w:rPr>
              <w:t>が</w:t>
            </w:r>
            <w:r w:rsidRPr="005A398B">
              <w:rPr>
                <w:rFonts w:ascii="メイリオ" w:eastAsia="メイリオ" w:hAnsi="メイリオ" w:cs="Meiryo UI"/>
                <w:color w:val="FF0000"/>
              </w:rPr>
              <w:t>かかるため</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確認する従業員の時間外労働が生じている。</w:t>
            </w:r>
          </w:p>
        </w:tc>
      </w:tr>
      <w:tr w:rsidR="005A398B" w:rsidRPr="005A398B" w14:paraId="131283D8" w14:textId="77777777" w:rsidTr="00F91C49">
        <w:tc>
          <w:tcPr>
            <w:tcW w:w="2127" w:type="dxa"/>
            <w:tcMar>
              <w:top w:w="100" w:type="dxa"/>
              <w:left w:w="100" w:type="dxa"/>
              <w:bottom w:w="100" w:type="dxa"/>
              <w:right w:w="100" w:type="dxa"/>
            </w:tcMar>
            <w:vAlign w:val="center"/>
          </w:tcPr>
          <w:p w14:paraId="5778218E"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命令に至った理由</w:t>
            </w:r>
          </w:p>
        </w:tc>
        <w:tc>
          <w:tcPr>
            <w:tcW w:w="3591" w:type="dxa"/>
            <w:tcMar>
              <w:top w:w="100" w:type="dxa"/>
              <w:left w:w="100" w:type="dxa"/>
              <w:bottom w:w="100" w:type="dxa"/>
              <w:right w:w="100" w:type="dxa"/>
            </w:tcMar>
            <w:vAlign w:val="center"/>
          </w:tcPr>
          <w:p w14:paraId="36AC216C"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・始業時刻に出社ができていない状況を認めるわけにはい</w:t>
            </w:r>
            <w:r w:rsidRPr="005A398B">
              <w:rPr>
                <w:rFonts w:ascii="メイリオ" w:eastAsia="メイリオ" w:hAnsi="メイリオ" w:cs="Meiryo UI" w:hint="eastAsia"/>
                <w:color w:val="FF0000"/>
              </w:rPr>
              <w:t>け</w:t>
            </w:r>
            <w:r w:rsidRPr="005A398B">
              <w:rPr>
                <w:rFonts w:ascii="メイリオ" w:eastAsia="メイリオ" w:hAnsi="メイリオ" w:cs="Meiryo UI"/>
                <w:color w:val="FF0000"/>
              </w:rPr>
              <w:t>ないため</w:t>
            </w:r>
            <w:r w:rsidRPr="005A398B">
              <w:rPr>
                <w:rFonts w:ascii="メイリオ" w:eastAsia="メイリオ" w:hAnsi="メイリオ" w:cs="Meiryo UI" w:hint="eastAsia"/>
                <w:color w:val="FF0000"/>
              </w:rPr>
              <w:t>。</w:t>
            </w:r>
          </w:p>
        </w:tc>
        <w:tc>
          <w:tcPr>
            <w:tcW w:w="3638" w:type="dxa"/>
            <w:tcMar>
              <w:top w:w="100" w:type="dxa"/>
              <w:left w:w="100" w:type="dxa"/>
              <w:bottom w:w="100" w:type="dxa"/>
              <w:right w:w="100" w:type="dxa"/>
            </w:tcMar>
            <w:vAlign w:val="center"/>
          </w:tcPr>
          <w:p w14:paraId="048B081A"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・誤字</w:t>
            </w:r>
            <w:r w:rsidRPr="005A398B">
              <w:rPr>
                <w:rFonts w:ascii="メイリオ" w:eastAsia="メイリオ" w:hAnsi="メイリオ" w:cs="Meiryo UI" w:hint="eastAsia"/>
                <w:color w:val="FF0000"/>
              </w:rPr>
              <w:t>など</w:t>
            </w:r>
            <w:r w:rsidRPr="005A398B">
              <w:rPr>
                <w:rFonts w:ascii="メイリオ" w:eastAsia="メイリオ" w:hAnsi="メイリオ" w:cs="Meiryo UI"/>
                <w:color w:val="FF0000"/>
              </w:rPr>
              <w:t>の不備が</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入社したてであり業務に慣れていないという事情を考慮したとしても</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見過ごせないほどであるため</w:t>
            </w:r>
            <w:r w:rsidRPr="005A398B">
              <w:rPr>
                <w:rFonts w:ascii="メイリオ" w:eastAsia="メイリオ" w:hAnsi="メイリオ" w:cs="Meiryo UI" w:hint="eastAsia"/>
                <w:color w:val="FF0000"/>
              </w:rPr>
              <w:t>。</w:t>
            </w:r>
          </w:p>
          <w:p w14:paraId="64C27515"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・他の従業員から不備が多すぎるため指導をしてほしい旨の申出あったため</w:t>
            </w:r>
            <w:r w:rsidRPr="005A398B">
              <w:rPr>
                <w:rFonts w:ascii="メイリオ" w:eastAsia="メイリオ" w:hAnsi="メイリオ" w:cs="Meiryo UI" w:hint="eastAsia"/>
                <w:color w:val="FF0000"/>
              </w:rPr>
              <w:t>。</w:t>
            </w:r>
          </w:p>
        </w:tc>
      </w:tr>
      <w:tr w:rsidR="005A398B" w:rsidRPr="005A398B" w14:paraId="1F5EC6E4" w14:textId="77777777" w:rsidTr="00F91C49">
        <w:tc>
          <w:tcPr>
            <w:tcW w:w="2127" w:type="dxa"/>
            <w:tcMar>
              <w:top w:w="100" w:type="dxa"/>
              <w:left w:w="100" w:type="dxa"/>
              <w:bottom w:w="100" w:type="dxa"/>
              <w:right w:w="100" w:type="dxa"/>
            </w:tcMar>
            <w:vAlign w:val="center"/>
          </w:tcPr>
          <w:p w14:paraId="4858A772"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会社が行う措置</w:t>
            </w:r>
          </w:p>
        </w:tc>
        <w:tc>
          <w:tcPr>
            <w:tcW w:w="3591" w:type="dxa"/>
            <w:tcMar>
              <w:top w:w="100" w:type="dxa"/>
              <w:left w:w="100" w:type="dxa"/>
              <w:bottom w:w="100" w:type="dxa"/>
              <w:right w:w="100" w:type="dxa"/>
            </w:tcMar>
            <w:vAlign w:val="center"/>
          </w:tcPr>
          <w:p w14:paraId="0C1CA02D"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・面談により、遅刻をする正当な事情があるかの確認を行う。</w:t>
            </w:r>
          </w:p>
        </w:tc>
        <w:tc>
          <w:tcPr>
            <w:tcW w:w="3638" w:type="dxa"/>
            <w:tcMar>
              <w:top w:w="100" w:type="dxa"/>
              <w:left w:w="100" w:type="dxa"/>
              <w:bottom w:w="100" w:type="dxa"/>
              <w:right w:w="100" w:type="dxa"/>
            </w:tcMar>
            <w:vAlign w:val="center"/>
          </w:tcPr>
          <w:p w14:paraId="41399712" w14:textId="1864AE56"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再度業務の遂行の</w:t>
            </w:r>
            <w:r w:rsidRPr="004C1C4C">
              <w:rPr>
                <w:rFonts w:ascii="メイリオ" w:eastAsia="メイリオ" w:hAnsi="メイリオ" w:cs="Meiryo UI"/>
                <w:strike/>
                <w:color w:val="FF0000"/>
              </w:rPr>
              <w:t>件</w:t>
            </w:r>
            <w:r w:rsidRPr="00095E47">
              <w:rPr>
                <w:rFonts w:ascii="メイリオ" w:eastAsia="メイリオ" w:hAnsi="メイリオ" w:cs="Meiryo UI"/>
                <w:strike/>
                <w:color w:val="EE0000"/>
              </w:rPr>
              <w:t>数</w:t>
            </w:r>
            <w:r w:rsidR="004C1C4C" w:rsidRPr="00095E47">
              <w:rPr>
                <w:rFonts w:ascii="メイリオ" w:eastAsia="メイリオ" w:hAnsi="メイリオ" w:cs="Meiryo UI" w:hint="eastAsia"/>
                <w:color w:val="EE0000"/>
              </w:rPr>
              <w:t>研修</w:t>
            </w:r>
            <w:r w:rsidRPr="005A398B">
              <w:rPr>
                <w:rFonts w:ascii="メイリオ" w:eastAsia="メイリオ" w:hAnsi="メイリオ" w:cs="Meiryo UI"/>
                <w:color w:val="FF0000"/>
              </w:rPr>
              <w:t>を実施する。</w:t>
            </w:r>
          </w:p>
          <w:p w14:paraId="59655445"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（日時、研修内容は別紙3の通り）</w:t>
            </w:r>
          </w:p>
        </w:tc>
      </w:tr>
      <w:tr w:rsidR="005A398B" w:rsidRPr="005A398B" w14:paraId="5F3940A9" w14:textId="77777777" w:rsidTr="00F91C49">
        <w:tc>
          <w:tcPr>
            <w:tcW w:w="2127" w:type="dxa"/>
            <w:tcMar>
              <w:top w:w="100" w:type="dxa"/>
              <w:left w:w="100" w:type="dxa"/>
              <w:bottom w:w="100" w:type="dxa"/>
              <w:right w:w="100" w:type="dxa"/>
            </w:tcMar>
            <w:vAlign w:val="center"/>
          </w:tcPr>
          <w:p w14:paraId="1200DAEB"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改善の達成基準</w:t>
            </w:r>
          </w:p>
        </w:tc>
        <w:tc>
          <w:tcPr>
            <w:tcW w:w="3591" w:type="dxa"/>
            <w:tcMar>
              <w:top w:w="100" w:type="dxa"/>
              <w:left w:w="100" w:type="dxa"/>
              <w:bottom w:w="100" w:type="dxa"/>
              <w:right w:w="100" w:type="dxa"/>
            </w:tcMar>
            <w:vAlign w:val="center"/>
          </w:tcPr>
          <w:p w14:paraId="45DB24CA"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color w:val="FF0000"/>
              </w:rPr>
              <w:t>・本日（通知日）から試用期間末日までの</w:t>
            </w:r>
            <w:r w:rsidRPr="005A398B">
              <w:rPr>
                <w:rFonts w:ascii="メイリオ" w:eastAsia="メイリオ" w:hAnsi="メイリオ" w:cs="Meiryo UI" w:hint="eastAsia"/>
                <w:color w:val="FF0000"/>
              </w:rPr>
              <w:t>あいだ</w:t>
            </w:r>
            <w:r w:rsidRPr="005A398B">
              <w:rPr>
                <w:rFonts w:ascii="メイリオ" w:eastAsia="メイリオ" w:hAnsi="メイリオ" w:cs="Meiryo UI"/>
                <w:color w:val="FF0000"/>
              </w:rPr>
              <w:t>、遅刻した</w:t>
            </w:r>
            <w:r w:rsidRPr="005A398B">
              <w:rPr>
                <w:rFonts w:ascii="メイリオ" w:eastAsia="メイリオ" w:hAnsi="メイリオ" w:cs="Meiryo UI" w:hint="eastAsia"/>
                <w:color w:val="FF0000"/>
              </w:rPr>
              <w:t>日数</w:t>
            </w:r>
            <w:r w:rsidRPr="005A398B">
              <w:rPr>
                <w:rFonts w:ascii="メイリオ" w:eastAsia="メイリオ" w:hAnsi="メイリオ" w:cs="Meiryo UI"/>
                <w:color w:val="FF0000"/>
              </w:rPr>
              <w:t>を0日とすること</w:t>
            </w:r>
            <w:r w:rsidRPr="005A398B">
              <w:rPr>
                <w:rFonts w:ascii="メイリオ" w:eastAsia="メイリオ" w:hAnsi="メイリオ" w:cs="Meiryo UI" w:hint="eastAsia"/>
                <w:color w:val="FF0000"/>
              </w:rPr>
              <w:t>。</w:t>
            </w:r>
          </w:p>
        </w:tc>
        <w:tc>
          <w:tcPr>
            <w:tcW w:w="3638" w:type="dxa"/>
            <w:tcMar>
              <w:top w:w="100" w:type="dxa"/>
              <w:left w:w="100" w:type="dxa"/>
              <w:bottom w:w="100" w:type="dxa"/>
              <w:right w:w="100" w:type="dxa"/>
            </w:tcMar>
            <w:vAlign w:val="center"/>
          </w:tcPr>
          <w:p w14:paraId="031F34CD"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別紙3の目標に達した項目が80％以上であること</w:t>
            </w:r>
            <w:r w:rsidRPr="005A398B">
              <w:rPr>
                <w:rFonts w:ascii="メイリオ" w:eastAsia="メイリオ" w:hAnsi="メイリオ" w:cs="Meiryo UI" w:hint="eastAsia"/>
                <w:color w:val="FF0000"/>
              </w:rPr>
              <w:t>。</w:t>
            </w:r>
          </w:p>
        </w:tc>
      </w:tr>
      <w:tr w:rsidR="005A398B" w:rsidRPr="005A398B" w14:paraId="69552A2C" w14:textId="77777777" w:rsidTr="00F91C49">
        <w:tc>
          <w:tcPr>
            <w:tcW w:w="2127" w:type="dxa"/>
            <w:tcMar>
              <w:top w:w="100" w:type="dxa"/>
              <w:left w:w="100" w:type="dxa"/>
              <w:bottom w:w="100" w:type="dxa"/>
              <w:right w:w="100" w:type="dxa"/>
            </w:tcMar>
            <w:vAlign w:val="center"/>
          </w:tcPr>
          <w:p w14:paraId="32728956"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達成が</w:t>
            </w:r>
          </w:p>
          <w:p w14:paraId="6F0B6EF9"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できなかったとき</w:t>
            </w:r>
          </w:p>
        </w:tc>
        <w:tc>
          <w:tcPr>
            <w:tcW w:w="3591" w:type="dxa"/>
            <w:tcMar>
              <w:top w:w="100" w:type="dxa"/>
              <w:left w:w="100" w:type="dxa"/>
              <w:bottom w:w="100" w:type="dxa"/>
              <w:right w:w="100" w:type="dxa"/>
            </w:tcMar>
            <w:vAlign w:val="center"/>
          </w:tcPr>
          <w:p w14:paraId="24AD3248"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本採用を見送る</w:t>
            </w:r>
            <w:r w:rsidRPr="005A398B">
              <w:rPr>
                <w:rFonts w:ascii="メイリオ" w:eastAsia="メイリオ" w:hAnsi="メイリオ" w:cs="Meiryo UI" w:hint="eastAsia"/>
                <w:color w:val="FF0000"/>
              </w:rPr>
              <w:t>。</w:t>
            </w:r>
          </w:p>
        </w:tc>
        <w:tc>
          <w:tcPr>
            <w:tcW w:w="3638" w:type="dxa"/>
            <w:tcMar>
              <w:top w:w="100" w:type="dxa"/>
              <w:left w:w="100" w:type="dxa"/>
              <w:bottom w:w="100" w:type="dxa"/>
              <w:right w:w="100" w:type="dxa"/>
            </w:tcMar>
            <w:vAlign w:val="center"/>
          </w:tcPr>
          <w:p w14:paraId="236EB652" w14:textId="785E65EE"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再度研修を実施する期間</w:t>
            </w:r>
            <w:r w:rsidR="004C1C4C" w:rsidRPr="00095E47">
              <w:rPr>
                <w:rFonts w:ascii="メイリオ" w:eastAsia="メイリオ" w:hAnsi="メイリオ" w:cs="Meiryo UI" w:hint="eastAsia"/>
                <w:color w:val="EE0000"/>
              </w:rPr>
              <w:t>が</w:t>
            </w:r>
            <w:r w:rsidRPr="005A398B">
              <w:rPr>
                <w:rFonts w:ascii="メイリオ" w:eastAsia="メイリオ" w:hAnsi="メイリオ" w:cs="Meiryo UI"/>
                <w:color w:val="FF0000"/>
              </w:rPr>
              <w:t>あるため、賃金を減額し試用期間を延長するまたは本採用を見送る</w:t>
            </w:r>
            <w:r w:rsidRPr="005A398B">
              <w:rPr>
                <w:rFonts w:ascii="メイリオ" w:eastAsia="メイリオ" w:hAnsi="メイリオ" w:cs="Meiryo UI" w:hint="eastAsia"/>
                <w:color w:val="FF0000"/>
              </w:rPr>
              <w:t>。</w:t>
            </w:r>
          </w:p>
        </w:tc>
      </w:tr>
      <w:tr w:rsidR="005A398B" w:rsidRPr="005A398B" w14:paraId="6E4F6EA5" w14:textId="77777777" w:rsidTr="00F91C49">
        <w:trPr>
          <w:trHeight w:val="410"/>
        </w:trPr>
        <w:tc>
          <w:tcPr>
            <w:tcW w:w="2127" w:type="dxa"/>
            <w:tcMar>
              <w:top w:w="100" w:type="dxa"/>
              <w:left w:w="100" w:type="dxa"/>
              <w:bottom w:w="100" w:type="dxa"/>
              <w:right w:w="100" w:type="dxa"/>
            </w:tcMar>
            <w:vAlign w:val="center"/>
          </w:tcPr>
          <w:p w14:paraId="033FD7A5"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改善命令に</w:t>
            </w:r>
          </w:p>
          <w:p w14:paraId="43407982"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従わないとき</w:t>
            </w:r>
          </w:p>
        </w:tc>
        <w:tc>
          <w:tcPr>
            <w:tcW w:w="7229" w:type="dxa"/>
            <w:gridSpan w:val="2"/>
            <w:tcMar>
              <w:top w:w="100" w:type="dxa"/>
              <w:left w:w="100" w:type="dxa"/>
              <w:bottom w:w="100" w:type="dxa"/>
              <w:right w:w="100" w:type="dxa"/>
            </w:tcMar>
            <w:vAlign w:val="center"/>
          </w:tcPr>
          <w:p w14:paraId="1B823C49"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改善の意思が</w:t>
            </w:r>
            <w:r w:rsidRPr="005A398B">
              <w:rPr>
                <w:rFonts w:ascii="メイリオ" w:eastAsia="メイリオ" w:hAnsi="メイリオ" w:cs="Meiryo UI" w:hint="eastAsia"/>
                <w:color w:val="FF0000"/>
              </w:rPr>
              <w:t>な</w:t>
            </w:r>
            <w:r w:rsidRPr="005A398B">
              <w:rPr>
                <w:rFonts w:ascii="メイリオ" w:eastAsia="メイリオ" w:hAnsi="メイリオ" w:cs="Meiryo UI"/>
                <w:color w:val="FF0000"/>
              </w:rPr>
              <w:t>いものと判断し、就業規則</w:t>
            </w:r>
            <w:r w:rsidRPr="005A398B">
              <w:rPr>
                <w:rFonts w:ascii="メイリオ" w:eastAsia="メイリオ" w:hAnsi="メイリオ" w:cs="Meiryo UI" w:hint="eastAsia"/>
                <w:color w:val="FF0000"/>
              </w:rPr>
              <w:t>第○</w:t>
            </w:r>
            <w:r w:rsidRPr="005A398B">
              <w:rPr>
                <w:rFonts w:ascii="メイリオ" w:eastAsia="メイリオ" w:hAnsi="メイリオ" w:cs="Meiryo UI"/>
                <w:color w:val="FF0000"/>
              </w:rPr>
              <w:t>条に沿って試用期間満了前に本採用を見送る。</w:t>
            </w:r>
          </w:p>
        </w:tc>
      </w:tr>
      <w:tr w:rsidR="005A398B" w:rsidRPr="005A398B" w14:paraId="1552121D" w14:textId="77777777" w:rsidTr="00F91C49">
        <w:tc>
          <w:tcPr>
            <w:tcW w:w="2127" w:type="dxa"/>
            <w:tcMar>
              <w:top w:w="100" w:type="dxa"/>
              <w:left w:w="100" w:type="dxa"/>
              <w:bottom w:w="100" w:type="dxa"/>
              <w:right w:w="100" w:type="dxa"/>
            </w:tcMar>
            <w:vAlign w:val="center"/>
          </w:tcPr>
          <w:p w14:paraId="78549DA2" w14:textId="77777777" w:rsidR="005A398B" w:rsidRPr="005A398B" w:rsidRDefault="005A398B" w:rsidP="00F91C49">
            <w:pPr>
              <w:spacing w:line="240" w:lineRule="exact"/>
              <w:jc w:val="center"/>
              <w:rPr>
                <w:rFonts w:ascii="メイリオ" w:eastAsia="メイリオ" w:hAnsi="メイリオ" w:cs="Meiryo UI"/>
              </w:rPr>
            </w:pPr>
            <w:r w:rsidRPr="005A398B">
              <w:rPr>
                <w:rFonts w:ascii="メイリオ" w:eastAsia="メイリオ" w:hAnsi="メイリオ" w:cs="Meiryo UI"/>
              </w:rPr>
              <w:t>その他</w:t>
            </w:r>
          </w:p>
        </w:tc>
        <w:tc>
          <w:tcPr>
            <w:tcW w:w="3591" w:type="dxa"/>
            <w:tcMar>
              <w:top w:w="100" w:type="dxa"/>
              <w:left w:w="100" w:type="dxa"/>
              <w:bottom w:w="100" w:type="dxa"/>
              <w:right w:w="100" w:type="dxa"/>
            </w:tcMar>
            <w:vAlign w:val="center"/>
          </w:tcPr>
          <w:p w14:paraId="61304D0E"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p>
        </w:tc>
        <w:tc>
          <w:tcPr>
            <w:tcW w:w="3638" w:type="dxa"/>
            <w:tcMar>
              <w:top w:w="100" w:type="dxa"/>
              <w:left w:w="100" w:type="dxa"/>
              <w:bottom w:w="100" w:type="dxa"/>
              <w:right w:w="100" w:type="dxa"/>
            </w:tcMar>
            <w:vAlign w:val="center"/>
          </w:tcPr>
          <w:p w14:paraId="15090002" w14:textId="77777777" w:rsidR="005A398B" w:rsidRPr="005A398B" w:rsidRDefault="005A398B" w:rsidP="00F91C49">
            <w:pPr>
              <w:spacing w:line="210" w:lineRule="exact"/>
              <w:ind w:left="210" w:hangingChars="100" w:hanging="210"/>
              <w:jc w:val="left"/>
              <w:rPr>
                <w:rFonts w:ascii="メイリオ" w:eastAsia="メイリオ" w:hAnsi="メイリオ" w:cs="Meiryo UI"/>
                <w:color w:val="FF0000"/>
              </w:rPr>
            </w:pP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会社が試用期間の延長を申</w:t>
            </w:r>
            <w:r w:rsidRPr="005A398B">
              <w:rPr>
                <w:rFonts w:ascii="メイリオ" w:eastAsia="メイリオ" w:hAnsi="メイリオ" w:cs="Meiryo UI" w:hint="eastAsia"/>
                <w:color w:val="FF0000"/>
              </w:rPr>
              <w:t>し</w:t>
            </w:r>
            <w:r w:rsidRPr="005A398B">
              <w:rPr>
                <w:rFonts w:ascii="メイリオ" w:eastAsia="メイリオ" w:hAnsi="メイリオ" w:cs="Meiryo UI"/>
                <w:color w:val="FF0000"/>
              </w:rPr>
              <w:t>出たときは、延長を承諾せず退職することを認める</w:t>
            </w:r>
            <w:r w:rsidRPr="005A398B">
              <w:rPr>
                <w:rFonts w:ascii="メイリオ" w:eastAsia="メイリオ" w:hAnsi="メイリオ" w:cs="Meiryo UI" w:hint="eastAsia"/>
                <w:color w:val="FF0000"/>
              </w:rPr>
              <w:t>。</w:t>
            </w:r>
          </w:p>
        </w:tc>
      </w:tr>
    </w:tbl>
    <w:p w14:paraId="088D9DA8" w14:textId="77777777" w:rsidR="005A398B" w:rsidRPr="005A398B" w:rsidRDefault="005A398B" w:rsidP="005A398B">
      <w:pPr>
        <w:ind w:right="210"/>
        <w:jc w:val="left"/>
        <w:rPr>
          <w:rFonts w:ascii="メイリオ" w:eastAsia="メイリオ" w:hAnsi="メイリオ" w:cs="Meiryo UI"/>
          <w:sz w:val="18"/>
          <w:szCs w:val="18"/>
        </w:rPr>
      </w:pPr>
    </w:p>
    <w:p w14:paraId="3BE5F592" w14:textId="77777777" w:rsidR="005A398B" w:rsidRPr="005A398B" w:rsidRDefault="005A398B" w:rsidP="005A398B">
      <w:pPr>
        <w:spacing w:line="220" w:lineRule="exact"/>
        <w:ind w:right="210"/>
        <w:jc w:val="left"/>
        <w:rPr>
          <w:rFonts w:ascii="メイリオ" w:eastAsia="メイリオ" w:hAnsi="メイリオ" w:cs="Meiryo UI"/>
        </w:rPr>
      </w:pPr>
      <w:r w:rsidRPr="005A398B">
        <w:rPr>
          <w:rFonts w:ascii="メイリオ" w:eastAsia="メイリオ" w:hAnsi="メイリオ" w:cs="Meiryo UI" w:hint="eastAsia"/>
        </w:rPr>
        <w:t>２.</w:t>
      </w:r>
      <w:r w:rsidRPr="005A398B">
        <w:rPr>
          <w:rFonts w:ascii="メイリオ" w:eastAsia="メイリオ" w:hAnsi="メイリオ" w:cs="Meiryo UI"/>
        </w:rPr>
        <w:t xml:space="preserve"> 改善に伴う対策の報告について</w:t>
      </w:r>
    </w:p>
    <w:p w14:paraId="000ABD15" w14:textId="77777777" w:rsidR="005A398B" w:rsidRPr="005A398B" w:rsidRDefault="005A398B" w:rsidP="005A398B">
      <w:pPr>
        <w:spacing w:line="220" w:lineRule="exact"/>
        <w:ind w:right="210" w:firstLineChars="100" w:firstLine="210"/>
        <w:jc w:val="left"/>
        <w:rPr>
          <w:rFonts w:ascii="メイリオ" w:eastAsia="メイリオ" w:hAnsi="メイリオ" w:cs="Meiryo UI"/>
        </w:rPr>
      </w:pPr>
      <w:r w:rsidRPr="005A398B">
        <w:rPr>
          <w:rFonts w:ascii="メイリオ" w:eastAsia="メイリオ" w:hAnsi="メイリオ" w:cs="Meiryo UI"/>
        </w:rPr>
        <w:t>改善命令の内容について、</w:t>
      </w:r>
      <w:r w:rsidRPr="005A398B">
        <w:rPr>
          <w:rFonts w:ascii="メイリオ" w:eastAsia="メイリオ" w:hAnsi="メイリオ" w:cs="Meiryo UI" w:hint="eastAsia"/>
        </w:rPr>
        <w:t>あなた</w:t>
      </w:r>
      <w:r w:rsidRPr="005A398B">
        <w:rPr>
          <w:rFonts w:ascii="メイリオ" w:eastAsia="メイリオ" w:hAnsi="メイリオ" w:cs="Meiryo UI"/>
        </w:rPr>
        <w:t>がどのような対策を実施するかを書面（任意書式）にて提出してください。</w:t>
      </w:r>
    </w:p>
    <w:p w14:paraId="37047657" w14:textId="77777777" w:rsidR="005A398B" w:rsidRPr="005A398B" w:rsidRDefault="005A398B" w:rsidP="005A398B">
      <w:pPr>
        <w:spacing w:line="220" w:lineRule="exact"/>
        <w:ind w:leftChars="100" w:left="210"/>
        <w:jc w:val="left"/>
        <w:rPr>
          <w:rFonts w:ascii="メイリオ" w:eastAsia="メイリオ" w:hAnsi="メイリオ" w:cs="Meiryo UI"/>
        </w:rPr>
      </w:pPr>
      <w:r w:rsidRPr="005A398B">
        <w:rPr>
          <w:rFonts w:ascii="メイリオ" w:eastAsia="メイリオ" w:hAnsi="メイリオ" w:cs="Meiryo UI"/>
        </w:rPr>
        <w:t>提出期限：</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年</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color w:val="434343"/>
        </w:rPr>
        <w:t>月</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日（</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w:t>
      </w:r>
      <w:r w:rsidRPr="005A398B">
        <w:rPr>
          <w:rFonts w:ascii="メイリオ" w:eastAsia="メイリオ" w:hAnsi="メイリオ" w:cs="Meiryo UI" w:hint="eastAsia"/>
        </w:rPr>
        <w:t xml:space="preserve">　　</w:t>
      </w:r>
      <w:r w:rsidRPr="005A398B">
        <w:rPr>
          <w:rFonts w:ascii="メイリオ" w:eastAsia="メイリオ" w:hAnsi="メイリオ" w:cs="Meiryo UI"/>
        </w:rPr>
        <w:t>時</w:t>
      </w:r>
      <w:r w:rsidRPr="005A398B">
        <w:rPr>
          <w:rFonts w:ascii="メイリオ" w:eastAsia="メイリオ" w:hAnsi="メイリオ" w:cs="Meiryo UI" w:hint="eastAsia"/>
          <w:color w:val="FF0000"/>
        </w:rPr>
        <w:t xml:space="preserve">　　</w:t>
      </w:r>
      <w:r w:rsidRPr="005A398B">
        <w:rPr>
          <w:rFonts w:ascii="メイリオ" w:eastAsia="メイリオ" w:hAnsi="メイリオ" w:cs="Meiryo UI"/>
        </w:rPr>
        <w:t>分</w:t>
      </w:r>
    </w:p>
    <w:p w14:paraId="413CCBC9" w14:textId="4326C1CD" w:rsidR="005A398B" w:rsidRPr="005A398B" w:rsidRDefault="005A398B" w:rsidP="005A398B">
      <w:pPr>
        <w:spacing w:line="220" w:lineRule="exact"/>
        <w:ind w:leftChars="100" w:left="210"/>
        <w:jc w:val="left"/>
        <w:rPr>
          <w:rFonts w:ascii="メイリオ" w:eastAsia="メイリオ" w:hAnsi="メイリオ" w:cs="Meiryo UI"/>
          <w:color w:val="FF0000"/>
        </w:rPr>
      </w:pPr>
      <w:r w:rsidRPr="005A398B">
        <w:rPr>
          <w:rFonts w:ascii="メイリオ" w:eastAsia="メイリオ" w:hAnsi="メイリオ" w:cs="Meiryo UI"/>
        </w:rPr>
        <w:t>提出先　：</w:t>
      </w:r>
      <w:r w:rsidRPr="005A398B">
        <w:rPr>
          <w:rFonts w:ascii="メイリオ" w:eastAsia="メイリオ" w:hAnsi="メイリオ" w:cs="Meiryo UI" w:hint="eastAsia"/>
          <w:color w:val="FF0000"/>
        </w:rPr>
        <w:t>○○</w:t>
      </w:r>
      <w:r w:rsidRPr="005A398B">
        <w:rPr>
          <w:rFonts w:ascii="メイリオ" w:eastAsia="メイリオ" w:hAnsi="メイリオ" w:cs="Meiryo UI"/>
          <w:color w:val="FF0000"/>
        </w:rPr>
        <w:t xml:space="preserve">課　</w:t>
      </w:r>
      <w:r w:rsidRPr="005A398B">
        <w:rPr>
          <w:rFonts w:ascii="メイリオ" w:eastAsia="メイリオ" w:hAnsi="メイリオ" w:cs="Meiryo UI" w:hint="eastAsia"/>
          <w:color w:val="FF0000"/>
        </w:rPr>
        <w:t>○○○○</w:t>
      </w:r>
    </w:p>
    <w:p w14:paraId="5462BFE0" w14:textId="77777777" w:rsidR="005A398B" w:rsidRPr="005A398B" w:rsidRDefault="005A398B" w:rsidP="005A398B">
      <w:pPr>
        <w:pStyle w:val="a8"/>
        <w:rPr>
          <w:rFonts w:ascii="メイリオ" w:eastAsia="メイリオ" w:hAnsi="メイリオ"/>
          <w:sz w:val="21"/>
          <w:szCs w:val="18"/>
        </w:rPr>
      </w:pPr>
      <w:r w:rsidRPr="005A398B">
        <w:rPr>
          <w:rFonts w:ascii="メイリオ" w:eastAsia="メイリオ" w:hAnsi="メイリオ"/>
          <w:sz w:val="21"/>
          <w:szCs w:val="18"/>
        </w:rPr>
        <w:t>以上</w:t>
      </w:r>
    </w:p>
    <w:p w14:paraId="3B36EA55" w14:textId="77777777" w:rsidR="005A398B" w:rsidRPr="005A398B" w:rsidRDefault="005A398B" w:rsidP="005A398B">
      <w:pPr>
        <w:widowControl/>
        <w:jc w:val="right"/>
        <w:rPr>
          <w:rFonts w:ascii="メイリオ" w:eastAsia="メイリオ" w:hAnsi="メイリオ" w:cs="メイリオ"/>
          <w:color w:val="000000"/>
        </w:rPr>
      </w:pPr>
      <w:r w:rsidRPr="005A398B">
        <w:rPr>
          <w:rFonts w:ascii="メイリオ" w:eastAsia="メイリオ" w:hAnsi="メイリオ" w:cs="メイリオ"/>
          <w:color w:val="000000"/>
        </w:rPr>
        <w:lastRenderedPageBreak/>
        <w:t>年　　月　　日</w:t>
      </w:r>
    </w:p>
    <w:p w14:paraId="44C899EB" w14:textId="77777777" w:rsidR="005A398B" w:rsidRPr="005A398B" w:rsidRDefault="005A398B" w:rsidP="005A398B">
      <w:pPr>
        <w:widowControl/>
        <w:jc w:val="right"/>
        <w:rPr>
          <w:rFonts w:ascii="メイリオ" w:eastAsia="メイリオ" w:hAnsi="メイリオ" w:cs="メイリオ"/>
        </w:rPr>
      </w:pPr>
    </w:p>
    <w:p w14:paraId="5EC59A72" w14:textId="77777777" w:rsidR="005A398B" w:rsidRPr="005A398B" w:rsidRDefault="005A398B" w:rsidP="005A398B">
      <w:pPr>
        <w:widowControl/>
        <w:ind w:left="-2" w:hanging="2"/>
        <w:jc w:val="center"/>
        <w:rPr>
          <w:rFonts w:ascii="メイリオ" w:eastAsia="メイリオ" w:hAnsi="メイリオ" w:cs="メイリオ"/>
          <w:sz w:val="40"/>
          <w:szCs w:val="40"/>
        </w:rPr>
      </w:pPr>
      <w:r w:rsidRPr="005A398B">
        <w:rPr>
          <w:rFonts w:ascii="メイリオ" w:eastAsia="メイリオ" w:hAnsi="メイリオ" w:cs="メイリオ"/>
          <w:sz w:val="40"/>
          <w:szCs w:val="40"/>
        </w:rPr>
        <w:t>確 認 書</w:t>
      </w:r>
    </w:p>
    <w:p w14:paraId="5DC2EB97" w14:textId="77777777" w:rsidR="005A398B" w:rsidRPr="005A398B" w:rsidRDefault="005A398B" w:rsidP="005A398B">
      <w:pPr>
        <w:widowControl/>
        <w:jc w:val="left"/>
        <w:rPr>
          <w:rFonts w:ascii="メイリオ" w:eastAsia="メイリオ" w:hAnsi="メイリオ" w:cs="メイリオ"/>
        </w:rPr>
      </w:pPr>
    </w:p>
    <w:p w14:paraId="19D4FA71" w14:textId="77777777" w:rsidR="005A398B" w:rsidRPr="005A398B" w:rsidRDefault="005A398B" w:rsidP="005A398B">
      <w:pPr>
        <w:jc w:val="left"/>
        <w:rPr>
          <w:rFonts w:ascii="メイリオ" w:eastAsia="メイリオ" w:hAnsi="メイリオ" w:cs="メイリオ"/>
          <w:color w:val="FF0000"/>
        </w:rPr>
      </w:pPr>
      <w:r w:rsidRPr="005A398B">
        <w:rPr>
          <w:rFonts w:ascii="メイリオ" w:eastAsia="メイリオ" w:hAnsi="メイリオ" w:cs="メイリオ"/>
        </w:rPr>
        <w:t xml:space="preserve">株式会社　</w:t>
      </w:r>
      <w:r w:rsidRPr="005A398B">
        <w:rPr>
          <w:rFonts w:ascii="メイリオ" w:eastAsia="メイリオ" w:hAnsi="メイリオ" w:cs="メイリオ"/>
          <w:color w:val="FF0000"/>
        </w:rPr>
        <w:t>○○○○</w:t>
      </w:r>
    </w:p>
    <w:p w14:paraId="1A987AD3" w14:textId="77777777" w:rsidR="005A398B" w:rsidRPr="005A398B" w:rsidRDefault="005A398B" w:rsidP="005A398B">
      <w:pPr>
        <w:jc w:val="left"/>
        <w:rPr>
          <w:rFonts w:ascii="メイリオ" w:eastAsia="メイリオ" w:hAnsi="メイリオ" w:cs="メイリオ"/>
        </w:rPr>
      </w:pPr>
      <w:r w:rsidRPr="005A398B">
        <w:rPr>
          <w:rFonts w:ascii="メイリオ" w:eastAsia="メイリオ" w:hAnsi="メイリオ" w:cs="メイリオ"/>
        </w:rPr>
        <w:t xml:space="preserve">代表取締役　</w:t>
      </w:r>
      <w:r w:rsidRPr="005A398B">
        <w:rPr>
          <w:rFonts w:ascii="メイリオ" w:eastAsia="メイリオ" w:hAnsi="メイリオ" w:cs="メイリオ"/>
          <w:color w:val="FF0000"/>
        </w:rPr>
        <w:t>○○○○</w:t>
      </w:r>
      <w:r w:rsidRPr="005A398B">
        <w:rPr>
          <w:rFonts w:ascii="メイリオ" w:eastAsia="メイリオ" w:hAnsi="メイリオ" w:cs="メイリオ"/>
        </w:rPr>
        <w:t xml:space="preserve">　殿</w:t>
      </w:r>
    </w:p>
    <w:p w14:paraId="66ACA5D9" w14:textId="77777777" w:rsidR="005A398B" w:rsidRPr="005A398B" w:rsidRDefault="005A398B" w:rsidP="005A398B">
      <w:pPr>
        <w:spacing w:line="276" w:lineRule="auto"/>
        <w:rPr>
          <w:rFonts w:ascii="メイリオ" w:eastAsia="メイリオ" w:hAnsi="メイリオ" w:cs="メイリオ"/>
        </w:rPr>
      </w:pPr>
    </w:p>
    <w:p w14:paraId="086374B0" w14:textId="77777777" w:rsidR="005A398B" w:rsidRPr="005A398B" w:rsidRDefault="005A398B" w:rsidP="005A398B">
      <w:pPr>
        <w:pBdr>
          <w:top w:val="nil"/>
          <w:left w:val="nil"/>
          <w:bottom w:val="nil"/>
          <w:right w:val="nil"/>
          <w:between w:val="nil"/>
        </w:pBdr>
        <w:jc w:val="center"/>
        <w:rPr>
          <w:rFonts w:ascii="メイリオ" w:eastAsia="メイリオ" w:hAnsi="メイリオ" w:cs="メイリオ"/>
          <w:color w:val="000000"/>
        </w:rPr>
      </w:pPr>
      <w:r w:rsidRPr="005A398B">
        <w:rPr>
          <w:rFonts w:ascii="メイリオ" w:eastAsia="メイリオ" w:hAnsi="メイリオ" w:cs="メイリオ"/>
          <w:color w:val="000000"/>
        </w:rPr>
        <w:t>記</w:t>
      </w:r>
    </w:p>
    <w:p w14:paraId="6A804B44" w14:textId="77777777" w:rsidR="005A398B" w:rsidRPr="005A398B" w:rsidRDefault="005A398B" w:rsidP="005A398B">
      <w:pPr>
        <w:pBdr>
          <w:top w:val="nil"/>
          <w:left w:val="nil"/>
          <w:bottom w:val="nil"/>
          <w:right w:val="nil"/>
          <w:between w:val="nil"/>
        </w:pBdr>
        <w:ind w:right="960"/>
        <w:rPr>
          <w:rFonts w:ascii="メイリオ" w:eastAsia="メイリオ" w:hAnsi="メイリオ"/>
          <w:color w:val="000000"/>
          <w:sz w:val="24"/>
          <w:szCs w:val="24"/>
        </w:rPr>
      </w:pPr>
    </w:p>
    <w:p w14:paraId="56D46CE8" w14:textId="77777777" w:rsidR="005A398B" w:rsidRPr="005A398B" w:rsidRDefault="005A398B" w:rsidP="005A398B">
      <w:pPr>
        <w:rPr>
          <w:rFonts w:ascii="メイリオ" w:eastAsia="メイリオ" w:hAnsi="メイリオ"/>
        </w:rPr>
      </w:pPr>
    </w:p>
    <w:p w14:paraId="2E62EE21" w14:textId="77777777" w:rsidR="005A398B" w:rsidRPr="005A398B" w:rsidRDefault="005A398B" w:rsidP="005A398B">
      <w:pPr>
        <w:rPr>
          <w:rFonts w:ascii="メイリオ" w:eastAsia="メイリオ" w:hAnsi="メイリオ" w:cs="メイリオ"/>
        </w:rPr>
      </w:pPr>
      <w:r w:rsidRPr="005A398B">
        <w:rPr>
          <w:rFonts w:ascii="メイリオ" w:eastAsia="メイリオ" w:hAnsi="メイリオ" w:cs="メイリオ"/>
        </w:rPr>
        <w:t xml:space="preserve">　</w:t>
      </w:r>
      <w:r w:rsidRPr="005A398B">
        <w:rPr>
          <w:rFonts w:ascii="メイリオ" w:eastAsia="メイリオ" w:hAnsi="メイリオ" w:cs="メイリオ"/>
          <w:color w:val="FF0000"/>
        </w:rPr>
        <w:t>○○○○年○○月○○日</w:t>
      </w:r>
      <w:r w:rsidRPr="005A398B">
        <w:rPr>
          <w:rFonts w:ascii="メイリオ" w:eastAsia="メイリオ" w:hAnsi="メイリオ" w:cs="メイリオ"/>
        </w:rPr>
        <w:t>付の業務改善命令書（以下「命令書」という）に記載された内容を理解し、改善に努めます。また、命令書に記載された基準に達することができなかった場合に会社が講じる措置について、一切の異議を申し立てません。</w:t>
      </w:r>
    </w:p>
    <w:p w14:paraId="24562668" w14:textId="77777777" w:rsidR="005A398B" w:rsidRPr="005A398B" w:rsidRDefault="005A398B" w:rsidP="005A398B">
      <w:pPr>
        <w:spacing w:line="276" w:lineRule="auto"/>
        <w:rPr>
          <w:rFonts w:ascii="メイリオ" w:eastAsia="メイリオ" w:hAnsi="メイリオ" w:cs="メイリオ"/>
        </w:rPr>
      </w:pPr>
    </w:p>
    <w:p w14:paraId="180C2306" w14:textId="77777777" w:rsidR="005A398B" w:rsidRPr="005A398B" w:rsidRDefault="005A398B" w:rsidP="005A398B">
      <w:pPr>
        <w:pBdr>
          <w:top w:val="nil"/>
          <w:left w:val="nil"/>
          <w:bottom w:val="nil"/>
          <w:right w:val="nil"/>
          <w:between w:val="nil"/>
        </w:pBdr>
        <w:jc w:val="left"/>
        <w:rPr>
          <w:rFonts w:ascii="メイリオ" w:eastAsia="メイリオ" w:hAnsi="メイリオ" w:cs="メイリオ"/>
          <w:color w:val="000000"/>
        </w:rPr>
      </w:pPr>
    </w:p>
    <w:p w14:paraId="24A85C59" w14:textId="77777777" w:rsidR="005A398B" w:rsidRPr="005A398B" w:rsidRDefault="005A398B" w:rsidP="005A398B">
      <w:pPr>
        <w:jc w:val="left"/>
        <w:rPr>
          <w:rFonts w:ascii="メイリオ" w:eastAsia="メイリオ" w:hAnsi="メイリオ" w:cs="メイリオ"/>
        </w:rPr>
      </w:pPr>
    </w:p>
    <w:p w14:paraId="69EB7A87" w14:textId="77777777" w:rsidR="005A398B" w:rsidRPr="005A398B" w:rsidRDefault="005A398B" w:rsidP="005A398B">
      <w:pPr>
        <w:ind w:left="840"/>
        <w:jc w:val="left"/>
        <w:rPr>
          <w:rFonts w:ascii="メイリオ" w:eastAsia="メイリオ" w:hAnsi="メイリオ" w:cs="メイリオ"/>
        </w:rPr>
      </w:pPr>
      <w:r w:rsidRPr="005A398B">
        <w:rPr>
          <w:rFonts w:ascii="メイリオ" w:eastAsia="メイリオ" w:hAnsi="メイリオ" w:cs="メイリオ"/>
        </w:rPr>
        <w:t>年　　月　　日</w:t>
      </w:r>
    </w:p>
    <w:p w14:paraId="09C86FBA" w14:textId="77777777" w:rsidR="005A398B" w:rsidRPr="005A398B" w:rsidRDefault="005A398B" w:rsidP="005A398B">
      <w:pPr>
        <w:jc w:val="left"/>
        <w:rPr>
          <w:rFonts w:ascii="メイリオ" w:eastAsia="メイリオ" w:hAnsi="メイリオ" w:cs="メイリオ"/>
        </w:rPr>
      </w:pPr>
    </w:p>
    <w:p w14:paraId="6972EE83" w14:textId="77777777" w:rsidR="005A398B" w:rsidRPr="005A398B" w:rsidRDefault="005A398B" w:rsidP="005A398B">
      <w:pPr>
        <w:spacing w:line="360" w:lineRule="auto"/>
        <w:ind w:right="3360"/>
        <w:jc w:val="right"/>
        <w:rPr>
          <w:rFonts w:ascii="メイリオ" w:eastAsia="メイリオ" w:hAnsi="メイリオ" w:cs="メイリオ"/>
        </w:rPr>
      </w:pPr>
      <w:r w:rsidRPr="005A398B">
        <w:rPr>
          <w:rFonts w:ascii="メイリオ" w:eastAsia="メイリオ" w:hAnsi="メイリオ" w:cs="メイリオ"/>
        </w:rPr>
        <w:t xml:space="preserve">  住　所　　　</w:t>
      </w:r>
    </w:p>
    <w:p w14:paraId="7934FD6A" w14:textId="77777777" w:rsidR="005A398B" w:rsidRPr="005A398B" w:rsidRDefault="005A398B" w:rsidP="005A398B">
      <w:pPr>
        <w:spacing w:line="360" w:lineRule="auto"/>
        <w:jc w:val="right"/>
        <w:rPr>
          <w:rFonts w:ascii="メイリオ" w:eastAsia="メイリオ" w:hAnsi="メイリオ" w:cs="メイリオ"/>
        </w:rPr>
      </w:pPr>
      <w:r w:rsidRPr="005A398B">
        <w:rPr>
          <w:rFonts w:ascii="メイリオ" w:eastAsia="メイリオ" w:hAnsi="メイリオ" w:cs="メイリオ"/>
        </w:rPr>
        <w:t xml:space="preserve">　氏　名　　　　　　　　　　　　　　　㊞</w:t>
      </w:r>
    </w:p>
    <w:p w14:paraId="630E7A3D" w14:textId="178425CA" w:rsidR="005D7A3D" w:rsidRPr="005A398B" w:rsidRDefault="005A398B" w:rsidP="005A398B">
      <w:pPr>
        <w:spacing w:line="360" w:lineRule="auto"/>
        <w:jc w:val="right"/>
        <w:rPr>
          <w:rFonts w:ascii="メイリオ" w:eastAsia="メイリオ" w:hAnsi="メイリオ" w:cs="メイリオ"/>
        </w:rPr>
      </w:pPr>
      <w:r w:rsidRPr="005A398B">
        <w:rPr>
          <w:rFonts w:ascii="メイリオ" w:eastAsia="メイリオ" w:hAnsi="メイリオ" w:cs="メイリオ"/>
        </w:rPr>
        <w:t>以上</w:t>
      </w:r>
    </w:p>
    <w:sectPr w:rsidR="005D7A3D" w:rsidRPr="005A398B">
      <w:pgSz w:w="11906" w:h="16838"/>
      <w:pgMar w:top="1134" w:right="1247" w:bottom="397" w:left="124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6B51" w14:textId="77777777" w:rsidR="003D6AC8" w:rsidRDefault="003D6AC8" w:rsidP="00330A06">
      <w:r>
        <w:separator/>
      </w:r>
    </w:p>
  </w:endnote>
  <w:endnote w:type="continuationSeparator" w:id="0">
    <w:p w14:paraId="2E0D2C75" w14:textId="77777777" w:rsidR="003D6AC8" w:rsidRDefault="003D6AC8" w:rsidP="0033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0EF6" w14:textId="77777777" w:rsidR="003D6AC8" w:rsidRDefault="003D6AC8" w:rsidP="00330A06">
      <w:r>
        <w:separator/>
      </w:r>
    </w:p>
  </w:footnote>
  <w:footnote w:type="continuationSeparator" w:id="0">
    <w:p w14:paraId="6638B84D" w14:textId="77777777" w:rsidR="003D6AC8" w:rsidRDefault="003D6AC8" w:rsidP="00330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3D"/>
    <w:rsid w:val="00033145"/>
    <w:rsid w:val="000506AD"/>
    <w:rsid w:val="00095E47"/>
    <w:rsid w:val="001A2218"/>
    <w:rsid w:val="00216DA0"/>
    <w:rsid w:val="00330A06"/>
    <w:rsid w:val="003D6AC8"/>
    <w:rsid w:val="00407A13"/>
    <w:rsid w:val="004C032A"/>
    <w:rsid w:val="004C1C4C"/>
    <w:rsid w:val="005A398B"/>
    <w:rsid w:val="005D7A3D"/>
    <w:rsid w:val="00615FA0"/>
    <w:rsid w:val="00777080"/>
    <w:rsid w:val="008F2DB3"/>
    <w:rsid w:val="009475AC"/>
    <w:rsid w:val="009B633D"/>
    <w:rsid w:val="00A02DD4"/>
    <w:rsid w:val="00A06F18"/>
    <w:rsid w:val="00A3134E"/>
    <w:rsid w:val="00B81FC9"/>
    <w:rsid w:val="00D22615"/>
    <w:rsid w:val="00D7085F"/>
    <w:rsid w:val="00DA0E13"/>
    <w:rsid w:val="00F559C5"/>
    <w:rsid w:val="00F8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40D3D"/>
  <w15:docId w15:val="{44E0B24A-32EC-4B00-8E19-09DA7CD7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98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A274AA"/>
  </w:style>
  <w:style w:type="character" w:customStyle="1" w:styleId="a5">
    <w:name w:val="日付 (文字)"/>
    <w:basedOn w:val="a0"/>
    <w:link w:val="a4"/>
    <w:uiPriority w:val="99"/>
    <w:semiHidden/>
    <w:rsid w:val="00A274AA"/>
  </w:style>
  <w:style w:type="paragraph" w:styleId="a6">
    <w:name w:val="Note Heading"/>
    <w:basedOn w:val="a"/>
    <w:next w:val="a"/>
    <w:link w:val="a7"/>
    <w:uiPriority w:val="99"/>
    <w:unhideWhenUsed/>
    <w:rsid w:val="00FF34EC"/>
    <w:pPr>
      <w:jc w:val="center"/>
    </w:pPr>
    <w:rPr>
      <w:sz w:val="24"/>
    </w:rPr>
  </w:style>
  <w:style w:type="character" w:customStyle="1" w:styleId="a7">
    <w:name w:val="記 (文字)"/>
    <w:basedOn w:val="a0"/>
    <w:link w:val="a6"/>
    <w:uiPriority w:val="99"/>
    <w:rsid w:val="00FF34EC"/>
    <w:rPr>
      <w:sz w:val="24"/>
    </w:rPr>
  </w:style>
  <w:style w:type="paragraph" w:styleId="a8">
    <w:name w:val="Closing"/>
    <w:basedOn w:val="a"/>
    <w:link w:val="a9"/>
    <w:uiPriority w:val="99"/>
    <w:unhideWhenUsed/>
    <w:rsid w:val="00FF34EC"/>
    <w:pPr>
      <w:jc w:val="right"/>
    </w:pPr>
    <w:rPr>
      <w:sz w:val="24"/>
    </w:rPr>
  </w:style>
  <w:style w:type="character" w:customStyle="1" w:styleId="a9">
    <w:name w:val="結語 (文字)"/>
    <w:basedOn w:val="a0"/>
    <w:link w:val="a8"/>
    <w:uiPriority w:val="99"/>
    <w:rsid w:val="00FF34EC"/>
    <w:rPr>
      <w:sz w:val="24"/>
    </w:rPr>
  </w:style>
  <w:style w:type="character" w:styleId="aa">
    <w:name w:val="annotation reference"/>
    <w:basedOn w:val="a0"/>
    <w:uiPriority w:val="99"/>
    <w:semiHidden/>
    <w:unhideWhenUsed/>
    <w:rsid w:val="006D0B4E"/>
    <w:rPr>
      <w:sz w:val="18"/>
      <w:szCs w:val="18"/>
    </w:rPr>
  </w:style>
  <w:style w:type="paragraph" w:styleId="ab">
    <w:name w:val="annotation text"/>
    <w:basedOn w:val="a"/>
    <w:link w:val="ac"/>
    <w:uiPriority w:val="99"/>
    <w:unhideWhenUsed/>
    <w:rsid w:val="006D0B4E"/>
    <w:pPr>
      <w:jc w:val="left"/>
    </w:pPr>
  </w:style>
  <w:style w:type="character" w:customStyle="1" w:styleId="ac">
    <w:name w:val="コメント文字列 (文字)"/>
    <w:basedOn w:val="a0"/>
    <w:link w:val="ab"/>
    <w:uiPriority w:val="99"/>
    <w:rsid w:val="006D0B4E"/>
  </w:style>
  <w:style w:type="paragraph" w:styleId="ad">
    <w:name w:val="annotation subject"/>
    <w:basedOn w:val="ab"/>
    <w:next w:val="ab"/>
    <w:link w:val="ae"/>
    <w:uiPriority w:val="99"/>
    <w:semiHidden/>
    <w:unhideWhenUsed/>
    <w:rsid w:val="006D0B4E"/>
    <w:rPr>
      <w:b/>
      <w:bCs/>
    </w:rPr>
  </w:style>
  <w:style w:type="character" w:customStyle="1" w:styleId="ae">
    <w:name w:val="コメント内容 (文字)"/>
    <w:basedOn w:val="ac"/>
    <w:link w:val="ad"/>
    <w:uiPriority w:val="99"/>
    <w:semiHidden/>
    <w:rsid w:val="006D0B4E"/>
    <w:rPr>
      <w:b/>
      <w:bCs/>
    </w:rPr>
  </w:style>
  <w:style w:type="paragraph" w:styleId="af">
    <w:name w:val="Balloon Text"/>
    <w:basedOn w:val="a"/>
    <w:link w:val="af0"/>
    <w:uiPriority w:val="99"/>
    <w:semiHidden/>
    <w:unhideWhenUsed/>
    <w:rsid w:val="006D0B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0B4E"/>
    <w:rPr>
      <w:rFonts w:asciiTheme="majorHAnsi" w:eastAsiaTheme="majorEastAsia" w:hAnsiTheme="majorHAnsi" w:cstheme="majorBidi"/>
      <w:sz w:val="18"/>
      <w:szCs w:val="18"/>
    </w:rPr>
  </w:style>
  <w:style w:type="paragraph" w:styleId="af1">
    <w:name w:val="header"/>
    <w:basedOn w:val="a"/>
    <w:link w:val="af2"/>
    <w:uiPriority w:val="99"/>
    <w:unhideWhenUsed/>
    <w:rsid w:val="004436DD"/>
    <w:pPr>
      <w:tabs>
        <w:tab w:val="center" w:pos="4252"/>
        <w:tab w:val="right" w:pos="8504"/>
      </w:tabs>
      <w:snapToGrid w:val="0"/>
    </w:pPr>
  </w:style>
  <w:style w:type="character" w:customStyle="1" w:styleId="af2">
    <w:name w:val="ヘッダー (文字)"/>
    <w:basedOn w:val="a0"/>
    <w:link w:val="af1"/>
    <w:uiPriority w:val="99"/>
    <w:rsid w:val="004436DD"/>
  </w:style>
  <w:style w:type="paragraph" w:styleId="af3">
    <w:name w:val="footer"/>
    <w:basedOn w:val="a"/>
    <w:link w:val="af4"/>
    <w:uiPriority w:val="99"/>
    <w:unhideWhenUsed/>
    <w:rsid w:val="004436DD"/>
    <w:pPr>
      <w:tabs>
        <w:tab w:val="center" w:pos="4252"/>
        <w:tab w:val="right" w:pos="8504"/>
      </w:tabs>
      <w:snapToGrid w:val="0"/>
    </w:pPr>
  </w:style>
  <w:style w:type="character" w:customStyle="1" w:styleId="af4">
    <w:name w:val="フッター (文字)"/>
    <w:basedOn w:val="a0"/>
    <w:link w:val="af3"/>
    <w:uiPriority w:val="99"/>
    <w:rsid w:val="004436DD"/>
  </w:style>
  <w:style w:type="paragraph" w:styleId="af5">
    <w:name w:val="Revision"/>
    <w:hidden/>
    <w:uiPriority w:val="99"/>
    <w:semiHidden/>
    <w:rsid w:val="000B75CC"/>
  </w:style>
  <w:style w:type="paragraph" w:styleId="af6">
    <w:name w:val="List Paragraph"/>
    <w:basedOn w:val="a"/>
    <w:uiPriority w:val="34"/>
    <w:qFormat/>
    <w:rsid w:val="000B75CC"/>
    <w:pPr>
      <w:ind w:leftChars="400" w:left="840"/>
    </w:pPr>
  </w:style>
  <w:style w:type="paragraph" w:styleId="af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Tg+e9VU3F9K5+wmcwdPtcBp0kg==">AMUW2mUpH+rduRC5O9VUQ9XT8Vv1f9F7EcWh89SVqLn7soqCnmarkFZXQU1lv6466Brv0Zt3XIQWyWvnUFjNuXFoKMK//+zphUuRGzxnonvOhbZP4o4JToQ=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株式会社HRbase</dc:creator>
  <cp:keywords/>
  <dc:description/>
  <cp:lastModifiedBy>株式会社HRbase</cp:lastModifiedBy>
  <cp:revision>6</cp:revision>
  <dcterms:created xsi:type="dcterms:W3CDTF">2025-05-28T00:15:00Z</dcterms:created>
  <dcterms:modified xsi:type="dcterms:W3CDTF">2025-09-19T00:59:00Z</dcterms:modified>
  <cp:category/>
</cp:coreProperties>
</file>